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5B9" w:rsidRDefault="002B65B9" w:rsidP="002B65B9">
      <w:pPr>
        <w:spacing w:line="360" w:lineRule="auto"/>
        <w:jc w:val="center"/>
        <w:rPr>
          <w:b/>
          <w:bCs/>
          <w:sz w:val="32"/>
          <w:szCs w:val="32"/>
        </w:rPr>
      </w:pPr>
      <w:r w:rsidRPr="00A55384">
        <w:rPr>
          <w:b/>
          <w:bCs/>
          <w:sz w:val="28"/>
          <w:szCs w:val="28"/>
        </w:rPr>
        <w:t xml:space="preserve"> </w:t>
      </w:r>
      <w:r>
        <w:rPr>
          <w:b/>
          <w:bCs/>
          <w:sz w:val="32"/>
          <w:szCs w:val="32"/>
        </w:rPr>
        <w:t xml:space="preserve">Психологическое сопровождение детей, </w:t>
      </w:r>
    </w:p>
    <w:p w:rsidR="002B65B9" w:rsidRDefault="002B65B9" w:rsidP="002B65B9">
      <w:pPr>
        <w:spacing w:line="360" w:lineRule="auto"/>
        <w:jc w:val="center"/>
        <w:rPr>
          <w:b/>
          <w:bCs/>
          <w:sz w:val="32"/>
          <w:szCs w:val="32"/>
        </w:rPr>
      </w:pPr>
      <w:r>
        <w:rPr>
          <w:b/>
          <w:bCs/>
          <w:sz w:val="32"/>
          <w:szCs w:val="32"/>
        </w:rPr>
        <w:t>оказавшихся в трудной жизненной ситуации, связанной с СВО</w:t>
      </w:r>
    </w:p>
    <w:p w:rsidR="002B65B9" w:rsidRPr="0008434A" w:rsidRDefault="002B65B9" w:rsidP="002B65B9">
      <w:pPr>
        <w:spacing w:line="360" w:lineRule="auto"/>
        <w:jc w:val="center"/>
        <w:rPr>
          <w:b/>
          <w:bCs/>
          <w:sz w:val="32"/>
          <w:szCs w:val="32"/>
        </w:rPr>
      </w:pPr>
    </w:p>
    <w:p w:rsidR="002B65B9" w:rsidRPr="00A55384" w:rsidRDefault="002B65B9" w:rsidP="002B65B9">
      <w:pPr>
        <w:spacing w:line="360" w:lineRule="auto"/>
        <w:jc w:val="right"/>
        <w:rPr>
          <w:b/>
          <w:i/>
          <w:sz w:val="28"/>
          <w:szCs w:val="28"/>
        </w:rPr>
      </w:pPr>
      <w:r>
        <w:rPr>
          <w:b/>
          <w:i/>
          <w:sz w:val="28"/>
          <w:szCs w:val="28"/>
        </w:rPr>
        <w:t>О.Е. Курченко</w:t>
      </w:r>
      <w:r w:rsidRPr="00A55384">
        <w:rPr>
          <w:b/>
          <w:i/>
          <w:sz w:val="28"/>
          <w:szCs w:val="28"/>
        </w:rPr>
        <w:t>,</w:t>
      </w:r>
      <w:r w:rsidR="0062548B">
        <w:rPr>
          <w:b/>
          <w:i/>
          <w:sz w:val="28"/>
          <w:szCs w:val="28"/>
        </w:rPr>
        <w:t xml:space="preserve"> педагог-психолог </w:t>
      </w:r>
      <w:r w:rsidRPr="00A55384">
        <w:rPr>
          <w:b/>
          <w:i/>
          <w:sz w:val="28"/>
          <w:szCs w:val="28"/>
        </w:rPr>
        <w:t xml:space="preserve"> </w:t>
      </w:r>
    </w:p>
    <w:p w:rsidR="002B65B9" w:rsidRPr="00A55384" w:rsidRDefault="002B65B9" w:rsidP="002B65B9">
      <w:pPr>
        <w:spacing w:line="360" w:lineRule="auto"/>
        <w:jc w:val="right"/>
        <w:rPr>
          <w:sz w:val="28"/>
          <w:szCs w:val="28"/>
        </w:rPr>
      </w:pPr>
      <w:r>
        <w:rPr>
          <w:sz w:val="28"/>
          <w:szCs w:val="28"/>
        </w:rPr>
        <w:t>МДОУ Белогорский детский сад «Снежинка»</w:t>
      </w:r>
    </w:p>
    <w:p w:rsidR="002B65B9" w:rsidRDefault="002B65B9" w:rsidP="002B65B9">
      <w:pPr>
        <w:spacing w:line="360" w:lineRule="auto"/>
        <w:jc w:val="right"/>
        <w:rPr>
          <w:b/>
          <w:sz w:val="28"/>
          <w:szCs w:val="28"/>
        </w:rPr>
      </w:pPr>
    </w:p>
    <w:p w:rsidR="002B65B9" w:rsidRPr="003E5887" w:rsidRDefault="002B65B9" w:rsidP="003E5887">
      <w:pPr>
        <w:pStyle w:val="a4"/>
        <w:spacing w:line="360" w:lineRule="auto"/>
        <w:ind w:firstLine="708"/>
        <w:jc w:val="both"/>
        <w:rPr>
          <w:sz w:val="28"/>
          <w:szCs w:val="28"/>
        </w:rPr>
      </w:pPr>
      <w:bookmarkStart w:id="0" w:name="_GoBack"/>
      <w:bookmarkEnd w:id="0"/>
      <w:r w:rsidRPr="003E5887">
        <w:rPr>
          <w:sz w:val="28"/>
          <w:szCs w:val="28"/>
        </w:rPr>
        <w:t>Стратегическими задачами государства на сегодняшний день является создание необходимых условий для полноценного, всестороннего, гармоничного формирования и развития детей, как поколения будущего, определяющего потенциал и ресурс страны в целом. В этой связи становится особенно важным учет абсолютно разных категорий детей и, в первую очередь, тех, кто оказался в социально уязвимом положении. Среди таких целевых категорий особое внимание исполнительным органам субъектов Российской Федерации, осуществляющих государственное управление в сфере образования, следует уделить обучающимся, родители (законные представители) которых являются ветеранами (участниками) специальной военной операции. Данная категория обучающихся нуждается в особой комплексной поддержке и сопровождении в процессе их образования, социализации, воспитания и развития.</w:t>
      </w:r>
    </w:p>
    <w:p w:rsidR="002B65B9" w:rsidRPr="003E5887" w:rsidRDefault="002B65B9" w:rsidP="003E5887">
      <w:pPr>
        <w:pStyle w:val="a4"/>
        <w:spacing w:line="360" w:lineRule="auto"/>
        <w:ind w:firstLine="708"/>
        <w:jc w:val="both"/>
        <w:rPr>
          <w:sz w:val="28"/>
          <w:szCs w:val="28"/>
          <w:lang w:eastAsia="en-US"/>
        </w:rPr>
      </w:pPr>
      <w:r w:rsidRPr="003E5887">
        <w:rPr>
          <w:sz w:val="28"/>
          <w:szCs w:val="28"/>
          <w:lang w:eastAsia="en-US"/>
        </w:rPr>
        <w:t xml:space="preserve">Дети участников СВО (в особенности погибших или получивших </w:t>
      </w:r>
      <w:r w:rsidRPr="003E5887">
        <w:rPr>
          <w:spacing w:val="-67"/>
          <w:sz w:val="28"/>
          <w:szCs w:val="28"/>
          <w:lang w:eastAsia="en-US"/>
        </w:rPr>
        <w:t xml:space="preserve"> </w:t>
      </w:r>
      <w:r w:rsidRPr="003E5887">
        <w:rPr>
          <w:sz w:val="28"/>
          <w:szCs w:val="28"/>
          <w:lang w:eastAsia="en-US"/>
        </w:rPr>
        <w:t>серьезное</w:t>
      </w:r>
      <w:r w:rsidRPr="003E5887">
        <w:rPr>
          <w:spacing w:val="-5"/>
          <w:sz w:val="28"/>
          <w:szCs w:val="28"/>
          <w:lang w:eastAsia="en-US"/>
        </w:rPr>
        <w:t xml:space="preserve"> </w:t>
      </w:r>
      <w:r w:rsidRPr="003E5887">
        <w:rPr>
          <w:sz w:val="28"/>
          <w:szCs w:val="28"/>
          <w:lang w:eastAsia="en-US"/>
        </w:rPr>
        <w:t>ранение)</w:t>
      </w:r>
      <w:r w:rsidRPr="003E5887">
        <w:rPr>
          <w:spacing w:val="-4"/>
          <w:sz w:val="28"/>
          <w:szCs w:val="28"/>
          <w:lang w:eastAsia="en-US"/>
        </w:rPr>
        <w:t xml:space="preserve"> </w:t>
      </w:r>
      <w:r w:rsidRPr="003E5887">
        <w:rPr>
          <w:sz w:val="28"/>
          <w:szCs w:val="28"/>
          <w:lang w:eastAsia="en-US"/>
        </w:rPr>
        <w:t>нуждаются</w:t>
      </w:r>
      <w:r w:rsidRPr="003E5887">
        <w:rPr>
          <w:spacing w:val="-1"/>
          <w:sz w:val="28"/>
          <w:szCs w:val="28"/>
          <w:lang w:eastAsia="en-US"/>
        </w:rPr>
        <w:t xml:space="preserve"> </w:t>
      </w:r>
      <w:r w:rsidRPr="003E5887">
        <w:rPr>
          <w:sz w:val="28"/>
          <w:szCs w:val="28"/>
          <w:lang w:eastAsia="en-US"/>
        </w:rPr>
        <w:t>в</w:t>
      </w:r>
      <w:r w:rsidRPr="003E5887">
        <w:rPr>
          <w:spacing w:val="-3"/>
          <w:sz w:val="28"/>
          <w:szCs w:val="28"/>
          <w:lang w:eastAsia="en-US"/>
        </w:rPr>
        <w:t xml:space="preserve"> </w:t>
      </w:r>
      <w:r w:rsidRPr="003E5887">
        <w:rPr>
          <w:sz w:val="28"/>
          <w:szCs w:val="28"/>
          <w:lang w:eastAsia="en-US"/>
        </w:rPr>
        <w:t>корректном,</w:t>
      </w:r>
      <w:r w:rsidRPr="003E5887">
        <w:rPr>
          <w:spacing w:val="-3"/>
          <w:sz w:val="28"/>
          <w:szCs w:val="28"/>
          <w:lang w:eastAsia="en-US"/>
        </w:rPr>
        <w:t xml:space="preserve"> </w:t>
      </w:r>
      <w:r w:rsidRPr="003E5887">
        <w:rPr>
          <w:sz w:val="28"/>
          <w:szCs w:val="28"/>
          <w:lang w:eastAsia="en-US"/>
        </w:rPr>
        <w:t>внимательном</w:t>
      </w:r>
      <w:r w:rsidRPr="003E5887">
        <w:rPr>
          <w:spacing w:val="-4"/>
          <w:sz w:val="28"/>
          <w:szCs w:val="28"/>
          <w:lang w:eastAsia="en-US"/>
        </w:rPr>
        <w:t xml:space="preserve"> </w:t>
      </w:r>
      <w:r w:rsidRPr="003E5887">
        <w:rPr>
          <w:sz w:val="28"/>
          <w:szCs w:val="28"/>
          <w:lang w:eastAsia="en-US"/>
        </w:rPr>
        <w:t>подходе</w:t>
      </w:r>
      <w:r w:rsidRPr="003E5887">
        <w:rPr>
          <w:spacing w:val="-1"/>
          <w:sz w:val="28"/>
          <w:szCs w:val="28"/>
          <w:lang w:eastAsia="en-US"/>
        </w:rPr>
        <w:t xml:space="preserve"> </w:t>
      </w:r>
      <w:r w:rsidRPr="003E5887">
        <w:rPr>
          <w:sz w:val="28"/>
          <w:szCs w:val="28"/>
          <w:lang w:eastAsia="en-US"/>
        </w:rPr>
        <w:t>с соблюдением требований по защите персональной информации и этических</w:t>
      </w:r>
      <w:r w:rsidRPr="003E5887">
        <w:rPr>
          <w:spacing w:val="-67"/>
          <w:sz w:val="28"/>
          <w:szCs w:val="28"/>
          <w:lang w:eastAsia="en-US"/>
        </w:rPr>
        <w:t xml:space="preserve">  </w:t>
      </w:r>
      <w:r w:rsidRPr="003E5887">
        <w:rPr>
          <w:sz w:val="28"/>
          <w:szCs w:val="28"/>
          <w:lang w:eastAsia="en-US"/>
        </w:rPr>
        <w:t>требований.</w:t>
      </w:r>
    </w:p>
    <w:p w:rsidR="002B65B9" w:rsidRPr="003E5887" w:rsidRDefault="002B65B9" w:rsidP="003E5887">
      <w:pPr>
        <w:pStyle w:val="a4"/>
        <w:spacing w:line="360" w:lineRule="auto"/>
        <w:ind w:firstLine="708"/>
        <w:jc w:val="both"/>
        <w:rPr>
          <w:color w:val="111111"/>
          <w:sz w:val="28"/>
          <w:szCs w:val="28"/>
        </w:rPr>
      </w:pPr>
      <w:r w:rsidRPr="003E5887">
        <w:rPr>
          <w:color w:val="111111"/>
          <w:sz w:val="28"/>
          <w:szCs w:val="28"/>
        </w:rPr>
        <w:t>В </w:t>
      </w:r>
      <w:r w:rsidRPr="003E5887">
        <w:rPr>
          <w:bCs/>
          <w:color w:val="111111"/>
          <w:sz w:val="28"/>
          <w:szCs w:val="28"/>
          <w:bdr w:val="none" w:sz="0" w:space="0" w:color="auto" w:frame="1"/>
        </w:rPr>
        <w:t>период мобилизации многих людей</w:t>
      </w:r>
      <w:r w:rsidRPr="003E5887">
        <w:rPr>
          <w:color w:val="111111"/>
          <w:sz w:val="28"/>
          <w:szCs w:val="28"/>
        </w:rPr>
        <w:t>, в том числе детей всех возрастов одолевают тревоги за будущее. </w:t>
      </w:r>
      <w:hyperlink r:id="rId6" w:tooltip="Психология. Работа психолога" w:history="1">
        <w:r w:rsidRPr="003E5887">
          <w:rPr>
            <w:bCs/>
            <w:sz w:val="28"/>
            <w:szCs w:val="28"/>
            <w:bdr w:val="none" w:sz="0" w:space="0" w:color="auto" w:frame="1"/>
          </w:rPr>
          <w:t>Психологи отмечают</w:t>
        </w:r>
      </w:hyperlink>
      <w:r w:rsidRPr="003E5887">
        <w:rPr>
          <w:sz w:val="28"/>
          <w:szCs w:val="28"/>
        </w:rPr>
        <w:t xml:space="preserve">: </w:t>
      </w:r>
      <w:r w:rsidRPr="003E5887">
        <w:rPr>
          <w:color w:val="111111"/>
          <w:sz w:val="28"/>
          <w:szCs w:val="28"/>
        </w:rPr>
        <w:t>если наблюдается изменение в поведении членов семьи, в обычном укладе семьи, не стоит впадать в отчаяние. Необходимо постараться прислушаться к себе и окружающим. Но особое внимание нужно уделять </w:t>
      </w:r>
      <w:r w:rsidRPr="003E5887">
        <w:rPr>
          <w:bCs/>
          <w:color w:val="111111"/>
          <w:sz w:val="28"/>
          <w:szCs w:val="28"/>
          <w:bdr w:val="none" w:sz="0" w:space="0" w:color="auto" w:frame="1"/>
        </w:rPr>
        <w:t>психологическому</w:t>
      </w:r>
      <w:r w:rsidRPr="003E5887">
        <w:rPr>
          <w:color w:val="111111"/>
          <w:sz w:val="28"/>
          <w:szCs w:val="28"/>
        </w:rPr>
        <w:t xml:space="preserve"> здоровью подрастающего поколения, которые в отличие от взрослых, не обладают достаточной эмоциональной зрелостью и жизненным опытом, чтобы </w:t>
      </w:r>
      <w:r w:rsidRPr="003E5887">
        <w:rPr>
          <w:color w:val="111111"/>
          <w:sz w:val="28"/>
          <w:szCs w:val="28"/>
        </w:rPr>
        <w:lastRenderedPageBreak/>
        <w:t>справиться со всеми нахлынувшими на них эмоциями. Они, как правило, в силу </w:t>
      </w:r>
      <w:hyperlink r:id="rId7" w:tooltip="СВО. Акции в поддержку солдат" w:history="1">
        <w:r w:rsidRPr="003E5887">
          <w:rPr>
            <w:sz w:val="28"/>
            <w:szCs w:val="28"/>
            <w:bdr w:val="none" w:sz="0" w:space="0" w:color="auto" w:frame="1"/>
          </w:rPr>
          <w:t>своих возрастных особенностей очень</w:t>
        </w:r>
      </w:hyperlink>
      <w:r w:rsidRPr="003E5887">
        <w:rPr>
          <w:color w:val="111111"/>
          <w:sz w:val="28"/>
          <w:szCs w:val="28"/>
        </w:rPr>
        <w:t> впечатлительны, легко возбудимы и могут плохо понимать, что происходит.</w:t>
      </w:r>
    </w:p>
    <w:p w:rsidR="002B65B9" w:rsidRPr="003E5887" w:rsidRDefault="002B65B9" w:rsidP="003E5887">
      <w:pPr>
        <w:pStyle w:val="a4"/>
        <w:spacing w:line="360" w:lineRule="auto"/>
        <w:ind w:firstLine="708"/>
        <w:jc w:val="both"/>
        <w:rPr>
          <w:color w:val="111111"/>
          <w:sz w:val="28"/>
          <w:szCs w:val="28"/>
        </w:rPr>
      </w:pPr>
      <w:r w:rsidRPr="003E5887">
        <w:rPr>
          <w:color w:val="111111"/>
          <w:sz w:val="28"/>
          <w:szCs w:val="28"/>
        </w:rPr>
        <w:t>Существует вероятность того, что признаки стресса </w:t>
      </w:r>
      <w:r w:rsidRPr="003E5887">
        <w:rPr>
          <w:iCs/>
          <w:color w:val="111111"/>
          <w:sz w:val="28"/>
          <w:szCs w:val="28"/>
          <w:bdr w:val="none" w:sz="0" w:space="0" w:color="auto" w:frame="1"/>
        </w:rPr>
        <w:t>(от легкого беспокойства до панического страха)</w:t>
      </w:r>
      <w:r w:rsidRPr="003E5887">
        <w:rPr>
          <w:color w:val="111111"/>
          <w:sz w:val="28"/>
          <w:szCs w:val="28"/>
        </w:rPr>
        <w:t> могут проявиться у любого </w:t>
      </w:r>
      <w:r w:rsidRPr="003E5887">
        <w:rPr>
          <w:bCs/>
          <w:color w:val="111111"/>
          <w:sz w:val="28"/>
          <w:szCs w:val="28"/>
          <w:bdr w:val="none" w:sz="0" w:space="0" w:color="auto" w:frame="1"/>
        </w:rPr>
        <w:t>воспитанника дошкольного образовательного учреждения</w:t>
      </w:r>
      <w:r w:rsidRPr="003E5887">
        <w:rPr>
          <w:color w:val="111111"/>
          <w:sz w:val="28"/>
          <w:szCs w:val="28"/>
        </w:rPr>
        <w:t>, чьи родители или близкие люди были </w:t>
      </w:r>
      <w:r w:rsidRPr="003E5887">
        <w:rPr>
          <w:bCs/>
          <w:color w:val="111111"/>
          <w:sz w:val="28"/>
          <w:szCs w:val="28"/>
          <w:bdr w:val="none" w:sz="0" w:space="0" w:color="auto" w:frame="1"/>
        </w:rPr>
        <w:t>мобилизованы</w:t>
      </w:r>
      <w:r w:rsidRPr="003E5887">
        <w:rPr>
          <w:color w:val="111111"/>
          <w:sz w:val="28"/>
          <w:szCs w:val="28"/>
        </w:rPr>
        <w:t>. </w:t>
      </w:r>
      <w:r w:rsidRPr="003E5887">
        <w:rPr>
          <w:bCs/>
          <w:color w:val="111111"/>
          <w:sz w:val="28"/>
          <w:szCs w:val="28"/>
          <w:bdr w:val="none" w:sz="0" w:space="0" w:color="auto" w:frame="1"/>
        </w:rPr>
        <w:t>Психотравмирующее обстоятельство</w:t>
      </w:r>
      <w:r w:rsidRPr="003E5887">
        <w:rPr>
          <w:color w:val="111111"/>
          <w:sz w:val="28"/>
          <w:szCs w:val="28"/>
        </w:rPr>
        <w:t>, как мобилизация родных  и близких людей, является событием, за которое он не отвечает сам, он бессилен перед ним и не может его предотвратить или на него повлиять, поэтому его переживания более мучительны.</w:t>
      </w:r>
    </w:p>
    <w:p w:rsidR="00DB709E" w:rsidRPr="003E5887" w:rsidRDefault="002B65B9" w:rsidP="003E5887">
      <w:pPr>
        <w:pStyle w:val="a4"/>
        <w:spacing w:line="360" w:lineRule="auto"/>
        <w:ind w:firstLine="708"/>
        <w:jc w:val="both"/>
        <w:rPr>
          <w:color w:val="111111"/>
          <w:sz w:val="28"/>
          <w:szCs w:val="28"/>
        </w:rPr>
      </w:pPr>
      <w:r w:rsidRPr="003E5887">
        <w:rPr>
          <w:color w:val="111111"/>
          <w:sz w:val="28"/>
          <w:szCs w:val="28"/>
        </w:rPr>
        <w:t>В </w:t>
      </w:r>
      <w:r w:rsidRPr="003E5887">
        <w:rPr>
          <w:bCs/>
          <w:color w:val="111111"/>
          <w:sz w:val="28"/>
          <w:szCs w:val="28"/>
          <w:bdr w:val="none" w:sz="0" w:space="0" w:color="auto" w:frame="1"/>
        </w:rPr>
        <w:t>образовательных</w:t>
      </w:r>
      <w:r w:rsidRPr="003E5887">
        <w:rPr>
          <w:color w:val="111111"/>
          <w:sz w:val="28"/>
          <w:szCs w:val="28"/>
        </w:rPr>
        <w:t xml:space="preserve"> организациях </w:t>
      </w:r>
      <w:r w:rsidR="00DB709E" w:rsidRPr="003E5887">
        <w:rPr>
          <w:sz w:val="28"/>
          <w:szCs w:val="28"/>
        </w:rPr>
        <w:t>детям и обучающимся</w:t>
      </w:r>
      <w:r w:rsidRPr="003E5887">
        <w:rPr>
          <w:color w:val="111111"/>
          <w:sz w:val="28"/>
          <w:szCs w:val="28"/>
        </w:rPr>
        <w:t>, чьи родители были </w:t>
      </w:r>
      <w:r w:rsidRPr="003E5887">
        <w:rPr>
          <w:bCs/>
          <w:color w:val="111111"/>
          <w:sz w:val="28"/>
          <w:szCs w:val="28"/>
          <w:bdr w:val="none" w:sz="0" w:space="0" w:color="auto" w:frame="1"/>
        </w:rPr>
        <w:t>мобилизованы</w:t>
      </w:r>
      <w:r w:rsidR="00CA38AD">
        <w:rPr>
          <w:color w:val="111111"/>
          <w:sz w:val="28"/>
          <w:szCs w:val="28"/>
        </w:rPr>
        <w:t xml:space="preserve">, в обязательном порядке необходимо оказывать психологическую помощь. </w:t>
      </w:r>
    </w:p>
    <w:p w:rsidR="002B65B9" w:rsidRPr="003E5887" w:rsidRDefault="00444874" w:rsidP="003E5887">
      <w:pPr>
        <w:pStyle w:val="a4"/>
        <w:spacing w:line="360" w:lineRule="auto"/>
        <w:ind w:firstLine="708"/>
        <w:jc w:val="both"/>
        <w:rPr>
          <w:color w:val="111111"/>
          <w:sz w:val="28"/>
          <w:szCs w:val="28"/>
        </w:rPr>
      </w:pPr>
      <w:r w:rsidRPr="003E5887">
        <w:rPr>
          <w:sz w:val="28"/>
          <w:szCs w:val="28"/>
        </w:rPr>
        <w:t>Информацию, к</w:t>
      </w:r>
      <w:r w:rsidR="002B65B9" w:rsidRPr="003E5887">
        <w:rPr>
          <w:color w:val="111111"/>
          <w:sz w:val="28"/>
          <w:szCs w:val="28"/>
        </w:rPr>
        <w:t>ак грамотно подойти к вопросу оказания </w:t>
      </w:r>
      <w:r w:rsidR="002B65B9" w:rsidRPr="003E5887">
        <w:rPr>
          <w:bCs/>
          <w:color w:val="111111"/>
          <w:sz w:val="28"/>
          <w:szCs w:val="28"/>
          <w:bdr w:val="none" w:sz="0" w:space="0" w:color="auto" w:frame="1"/>
        </w:rPr>
        <w:t>психологической помощи ребенка</w:t>
      </w:r>
      <w:r w:rsidR="002B65B9" w:rsidRPr="003E5887">
        <w:rPr>
          <w:color w:val="111111"/>
          <w:sz w:val="28"/>
          <w:szCs w:val="28"/>
        </w:rPr>
        <w:t>, успокоить и поддержать его в сложной ситуации</w:t>
      </w:r>
      <w:r w:rsidRPr="003E5887">
        <w:rPr>
          <w:color w:val="111111"/>
          <w:sz w:val="28"/>
          <w:szCs w:val="28"/>
        </w:rPr>
        <w:t>?</w:t>
      </w:r>
    </w:p>
    <w:p w:rsidR="002B65B9" w:rsidRPr="003E5887" w:rsidRDefault="002B65B9" w:rsidP="003E5887">
      <w:pPr>
        <w:pStyle w:val="a4"/>
        <w:spacing w:line="360" w:lineRule="auto"/>
        <w:jc w:val="center"/>
        <w:rPr>
          <w:color w:val="111111"/>
          <w:sz w:val="28"/>
          <w:szCs w:val="28"/>
        </w:rPr>
      </w:pPr>
      <w:r w:rsidRPr="003E5887">
        <w:rPr>
          <w:b/>
          <w:color w:val="111111"/>
          <w:sz w:val="28"/>
          <w:szCs w:val="28"/>
        </w:rPr>
        <w:t>Оказание </w:t>
      </w:r>
      <w:r w:rsidRPr="003E5887">
        <w:rPr>
          <w:b/>
          <w:bCs/>
          <w:color w:val="111111"/>
          <w:sz w:val="28"/>
          <w:szCs w:val="28"/>
          <w:bdr w:val="none" w:sz="0" w:space="0" w:color="auto" w:frame="1"/>
        </w:rPr>
        <w:t>психологической помощи воспитанникам в случае мобилизации</w:t>
      </w:r>
      <w:r w:rsidRPr="003E5887">
        <w:rPr>
          <w:b/>
          <w:color w:val="111111"/>
          <w:sz w:val="28"/>
          <w:szCs w:val="28"/>
        </w:rPr>
        <w:t> его родителей или значимых людей</w:t>
      </w:r>
    </w:p>
    <w:p w:rsidR="002B65B9" w:rsidRPr="003E5887" w:rsidRDefault="002B65B9" w:rsidP="003E5887">
      <w:pPr>
        <w:pStyle w:val="a4"/>
        <w:spacing w:line="360" w:lineRule="auto"/>
        <w:ind w:firstLine="708"/>
        <w:jc w:val="both"/>
        <w:rPr>
          <w:color w:val="111111"/>
          <w:sz w:val="28"/>
          <w:szCs w:val="28"/>
        </w:rPr>
      </w:pPr>
      <w:r w:rsidRPr="003E5887">
        <w:rPr>
          <w:color w:val="111111"/>
          <w:sz w:val="28"/>
          <w:szCs w:val="28"/>
        </w:rPr>
        <w:t>Разлука с отцом</w:t>
      </w:r>
      <w:r w:rsidR="00DB709E" w:rsidRPr="003E5887">
        <w:rPr>
          <w:color w:val="111111"/>
          <w:sz w:val="28"/>
          <w:szCs w:val="28"/>
        </w:rPr>
        <w:t>,</w:t>
      </w:r>
      <w:r w:rsidRPr="003E5887">
        <w:rPr>
          <w:color w:val="111111"/>
          <w:sz w:val="28"/>
          <w:szCs w:val="28"/>
        </w:rPr>
        <w:t xml:space="preserve"> для всех детей всегда </w:t>
      </w:r>
      <w:r w:rsidRPr="003E5887">
        <w:rPr>
          <w:bCs/>
          <w:color w:val="111111"/>
          <w:sz w:val="28"/>
          <w:szCs w:val="28"/>
          <w:bdr w:val="none" w:sz="0" w:space="0" w:color="auto" w:frame="1"/>
        </w:rPr>
        <w:t xml:space="preserve">психологически </w:t>
      </w:r>
      <w:proofErr w:type="spellStart"/>
      <w:r w:rsidRPr="003E5887">
        <w:rPr>
          <w:bCs/>
          <w:color w:val="111111"/>
          <w:sz w:val="28"/>
          <w:szCs w:val="28"/>
          <w:bdr w:val="none" w:sz="0" w:space="0" w:color="auto" w:frame="1"/>
        </w:rPr>
        <w:t>травматична</w:t>
      </w:r>
      <w:proofErr w:type="spellEnd"/>
      <w:r w:rsidRPr="003E5887">
        <w:rPr>
          <w:color w:val="111111"/>
          <w:sz w:val="28"/>
          <w:szCs w:val="28"/>
        </w:rPr>
        <w:t>, поэтому родным и педагогам очень важно оказывать им </w:t>
      </w:r>
      <w:r w:rsidRPr="003E5887">
        <w:rPr>
          <w:bCs/>
          <w:color w:val="111111"/>
          <w:sz w:val="28"/>
          <w:szCs w:val="28"/>
          <w:bdr w:val="none" w:sz="0" w:space="0" w:color="auto" w:frame="1"/>
        </w:rPr>
        <w:t>психологическую поддержку</w:t>
      </w:r>
      <w:r w:rsidR="00444874" w:rsidRPr="003E5887">
        <w:rPr>
          <w:color w:val="111111"/>
          <w:sz w:val="28"/>
          <w:szCs w:val="28"/>
        </w:rPr>
        <w:t>.</w:t>
      </w:r>
      <w:r w:rsidRPr="003E5887">
        <w:rPr>
          <w:color w:val="111111"/>
          <w:sz w:val="28"/>
          <w:szCs w:val="28"/>
        </w:rPr>
        <w:t> </w:t>
      </w:r>
      <w:r w:rsidRPr="003E5887">
        <w:rPr>
          <w:bCs/>
          <w:color w:val="111111"/>
          <w:sz w:val="28"/>
          <w:szCs w:val="28"/>
          <w:bdr w:val="none" w:sz="0" w:space="0" w:color="auto" w:frame="1"/>
        </w:rPr>
        <w:t>Психологическая травма возможна</w:t>
      </w:r>
      <w:r w:rsidRPr="003E5887">
        <w:rPr>
          <w:color w:val="111111"/>
          <w:sz w:val="28"/>
          <w:szCs w:val="28"/>
        </w:rPr>
        <w:t>, если произошедшее событие осознаваемо, то есть человек знает, что с ним произошло и из-за чего у него ухудшилось </w:t>
      </w:r>
      <w:r w:rsidRPr="003E5887">
        <w:rPr>
          <w:bCs/>
          <w:color w:val="111111"/>
          <w:sz w:val="28"/>
          <w:szCs w:val="28"/>
          <w:bdr w:val="none" w:sz="0" w:space="0" w:color="auto" w:frame="1"/>
        </w:rPr>
        <w:t>психологическое состояние</w:t>
      </w:r>
      <w:r w:rsidRPr="003E5887">
        <w:rPr>
          <w:color w:val="111111"/>
          <w:sz w:val="28"/>
          <w:szCs w:val="28"/>
        </w:rPr>
        <w:t>; пережитое разрушает привычный </w:t>
      </w:r>
      <w:r w:rsidRPr="003E5887">
        <w:rPr>
          <w:bCs/>
          <w:color w:val="111111"/>
          <w:sz w:val="28"/>
          <w:szCs w:val="28"/>
          <w:bdr w:val="none" w:sz="0" w:space="0" w:color="auto" w:frame="1"/>
        </w:rPr>
        <w:t>образ жизни</w:t>
      </w:r>
      <w:r w:rsidRPr="003E5887">
        <w:rPr>
          <w:color w:val="111111"/>
          <w:sz w:val="28"/>
          <w:szCs w:val="28"/>
        </w:rPr>
        <w:t>.</w:t>
      </w:r>
    </w:p>
    <w:p w:rsidR="002B65B9" w:rsidRPr="003E5887" w:rsidRDefault="002B65B9" w:rsidP="003E5887">
      <w:pPr>
        <w:pStyle w:val="a4"/>
        <w:spacing w:line="360" w:lineRule="auto"/>
        <w:ind w:firstLine="708"/>
        <w:jc w:val="both"/>
        <w:rPr>
          <w:color w:val="111111"/>
          <w:sz w:val="28"/>
          <w:szCs w:val="28"/>
        </w:rPr>
      </w:pPr>
      <w:r w:rsidRPr="003E5887">
        <w:rPr>
          <w:color w:val="000000"/>
          <w:sz w:val="28"/>
          <w:szCs w:val="28"/>
        </w:rPr>
        <w:t xml:space="preserve"> К сожалению, </w:t>
      </w:r>
      <w:r w:rsidR="00DB709E" w:rsidRPr="003E5887">
        <w:rPr>
          <w:sz w:val="28"/>
          <w:szCs w:val="28"/>
        </w:rPr>
        <w:t>иногда в жизни</w:t>
      </w:r>
      <w:r w:rsidRPr="003E5887">
        <w:rPr>
          <w:sz w:val="28"/>
          <w:szCs w:val="28"/>
        </w:rPr>
        <w:t xml:space="preserve"> ребенка встречается </w:t>
      </w:r>
      <w:r w:rsidRPr="003E5887">
        <w:rPr>
          <w:color w:val="000000"/>
          <w:sz w:val="28"/>
          <w:szCs w:val="28"/>
        </w:rPr>
        <w:t xml:space="preserve">и настоящее горе, связанное </w:t>
      </w:r>
      <w:r w:rsidR="00DB709E" w:rsidRPr="003E5887">
        <w:rPr>
          <w:color w:val="000000"/>
          <w:sz w:val="28"/>
          <w:szCs w:val="28"/>
        </w:rPr>
        <w:t xml:space="preserve"> </w:t>
      </w:r>
      <w:r w:rsidR="00444874" w:rsidRPr="003E5887">
        <w:rPr>
          <w:color w:val="000000"/>
          <w:sz w:val="28"/>
          <w:szCs w:val="28"/>
        </w:rPr>
        <w:t xml:space="preserve">с потерей </w:t>
      </w:r>
      <w:proofErr w:type="gramStart"/>
      <w:r w:rsidR="00444874" w:rsidRPr="003E5887">
        <w:rPr>
          <w:color w:val="000000"/>
          <w:sz w:val="28"/>
          <w:szCs w:val="28"/>
        </w:rPr>
        <w:t>близких</w:t>
      </w:r>
      <w:proofErr w:type="gramEnd"/>
      <w:r w:rsidR="00444874" w:rsidRPr="003E5887">
        <w:rPr>
          <w:color w:val="000000"/>
          <w:sz w:val="28"/>
          <w:szCs w:val="28"/>
        </w:rPr>
        <w:t>.</w:t>
      </w:r>
    </w:p>
    <w:p w:rsidR="002B65B9" w:rsidRPr="003E5887" w:rsidRDefault="002B65B9" w:rsidP="003E5887">
      <w:pPr>
        <w:pStyle w:val="a4"/>
        <w:spacing w:line="360" w:lineRule="auto"/>
        <w:ind w:firstLine="708"/>
        <w:jc w:val="both"/>
        <w:rPr>
          <w:color w:val="333333"/>
          <w:sz w:val="28"/>
          <w:szCs w:val="28"/>
        </w:rPr>
      </w:pPr>
      <w:r w:rsidRPr="003E5887">
        <w:rPr>
          <w:bCs/>
          <w:color w:val="333333"/>
          <w:sz w:val="28"/>
          <w:szCs w:val="28"/>
        </w:rPr>
        <w:t>Что такое горе?</w:t>
      </w:r>
      <w:r w:rsidRPr="003E5887">
        <w:rPr>
          <w:bCs/>
          <w:color w:val="062328"/>
          <w:sz w:val="28"/>
          <w:szCs w:val="28"/>
        </w:rPr>
        <w:t xml:space="preserve"> </w:t>
      </w:r>
      <w:r w:rsidR="00444874" w:rsidRPr="003E5887">
        <w:rPr>
          <w:color w:val="062328"/>
          <w:sz w:val="28"/>
          <w:szCs w:val="28"/>
        </w:rPr>
        <w:t>Это</w:t>
      </w:r>
      <w:r w:rsidR="00CA38AD">
        <w:rPr>
          <w:color w:val="062328"/>
          <w:sz w:val="28"/>
          <w:szCs w:val="28"/>
        </w:rPr>
        <w:t xml:space="preserve"> </w:t>
      </w:r>
      <w:r w:rsidR="00752D7F" w:rsidRPr="003E5887">
        <w:rPr>
          <w:sz w:val="28"/>
          <w:szCs w:val="28"/>
        </w:rPr>
        <w:t>состояние</w:t>
      </w:r>
      <w:r w:rsidRPr="003E5887">
        <w:rPr>
          <w:color w:val="062328"/>
          <w:sz w:val="28"/>
          <w:szCs w:val="28"/>
        </w:rPr>
        <w:t>, посредством которого человек восстанавливается после ощутимой потери.</w:t>
      </w:r>
      <w:r w:rsidRPr="003E5887">
        <w:rPr>
          <w:color w:val="333333"/>
          <w:sz w:val="28"/>
          <w:szCs w:val="28"/>
        </w:rPr>
        <w:t xml:space="preserve"> </w:t>
      </w:r>
      <w:r w:rsidRPr="003E5887">
        <w:rPr>
          <w:bCs/>
          <w:color w:val="062328"/>
          <w:sz w:val="28"/>
          <w:szCs w:val="28"/>
        </w:rPr>
        <w:t>Горе</w:t>
      </w:r>
      <w:r w:rsidRPr="003E5887">
        <w:rPr>
          <w:color w:val="062328"/>
          <w:sz w:val="28"/>
          <w:szCs w:val="28"/>
        </w:rPr>
        <w:t xml:space="preserve"> – это сильные эмоции, переживаемые в результате утраты близкого, любимого человека.  Утрата может быть временной (разлука) или постоянной (смерть).</w:t>
      </w:r>
    </w:p>
    <w:p w:rsidR="002B65B9" w:rsidRPr="003E5887" w:rsidRDefault="002B65B9" w:rsidP="003E5887">
      <w:pPr>
        <w:pStyle w:val="a4"/>
        <w:spacing w:line="360" w:lineRule="auto"/>
        <w:jc w:val="both"/>
        <w:rPr>
          <w:color w:val="333333"/>
          <w:sz w:val="28"/>
          <w:szCs w:val="28"/>
        </w:rPr>
      </w:pPr>
      <w:r w:rsidRPr="003E5887">
        <w:rPr>
          <w:bCs/>
          <w:color w:val="333333"/>
          <w:sz w:val="28"/>
          <w:szCs w:val="28"/>
        </w:rPr>
        <w:lastRenderedPageBreak/>
        <w:t xml:space="preserve">Особенности переживания детьми горя – </w:t>
      </w:r>
      <w:proofErr w:type="spellStart"/>
      <w:r w:rsidRPr="003E5887">
        <w:rPr>
          <w:bCs/>
          <w:color w:val="333333"/>
          <w:sz w:val="28"/>
          <w:szCs w:val="28"/>
        </w:rPr>
        <w:t>отсроченность</w:t>
      </w:r>
      <w:proofErr w:type="spellEnd"/>
      <w:r w:rsidRPr="003E5887">
        <w:rPr>
          <w:bCs/>
          <w:color w:val="333333"/>
          <w:sz w:val="28"/>
          <w:szCs w:val="28"/>
        </w:rPr>
        <w:t>, скрытость, неожиданность, неравномерность.</w:t>
      </w:r>
    </w:p>
    <w:p w:rsidR="002B65B9" w:rsidRPr="003E5887" w:rsidRDefault="002B65B9" w:rsidP="003E5887">
      <w:pPr>
        <w:pStyle w:val="a4"/>
        <w:spacing w:line="360" w:lineRule="auto"/>
        <w:jc w:val="both"/>
        <w:rPr>
          <w:color w:val="333333"/>
          <w:sz w:val="28"/>
          <w:szCs w:val="28"/>
        </w:rPr>
      </w:pPr>
      <w:r w:rsidRPr="003E5887">
        <w:rPr>
          <w:bCs/>
          <w:color w:val="333333"/>
          <w:sz w:val="28"/>
          <w:szCs w:val="28"/>
        </w:rPr>
        <w:t>Отличие детских реакций от взрослых:</w:t>
      </w:r>
    </w:p>
    <w:p w:rsidR="003E5887" w:rsidRDefault="002B65B9" w:rsidP="003E5887">
      <w:pPr>
        <w:pStyle w:val="a4"/>
        <w:spacing w:line="360" w:lineRule="auto"/>
        <w:jc w:val="both"/>
        <w:rPr>
          <w:color w:val="062328"/>
          <w:sz w:val="28"/>
          <w:szCs w:val="28"/>
        </w:rPr>
      </w:pPr>
      <w:r w:rsidRPr="003E5887">
        <w:rPr>
          <w:color w:val="062328"/>
          <w:sz w:val="28"/>
          <w:szCs w:val="28"/>
        </w:rPr>
        <w:t>1. В возрасте от 3 до 6 дети воспринимают смерть сродни сну или путешествию, из которого можно проснуться или вернуться. Постоянство смерти еще не осознается.</w:t>
      </w:r>
    </w:p>
    <w:p w:rsidR="003E5887" w:rsidRPr="003E5887" w:rsidRDefault="003E5887" w:rsidP="003E5887">
      <w:pPr>
        <w:pStyle w:val="a4"/>
        <w:spacing w:line="360" w:lineRule="auto"/>
        <w:jc w:val="both"/>
        <w:rPr>
          <w:color w:val="062328"/>
          <w:sz w:val="28"/>
          <w:szCs w:val="28"/>
        </w:rPr>
      </w:pPr>
      <w:r>
        <w:rPr>
          <w:color w:val="333333"/>
          <w:sz w:val="28"/>
          <w:szCs w:val="28"/>
        </w:rPr>
        <w:t>2. Младшие школьники (7-9 лет) часто задумываются о смерти, потому что они уже понимают, что смерть неизбежна и окончательна, но им трудно вообразить</w:t>
      </w:r>
    </w:p>
    <w:p w:rsidR="002B65B9" w:rsidRPr="003E5887" w:rsidRDefault="002B65B9" w:rsidP="003E5887">
      <w:pPr>
        <w:pStyle w:val="a4"/>
        <w:spacing w:line="360" w:lineRule="auto"/>
        <w:jc w:val="both"/>
        <w:rPr>
          <w:color w:val="333333"/>
          <w:sz w:val="28"/>
          <w:szCs w:val="28"/>
        </w:rPr>
      </w:pPr>
      <w:r w:rsidRPr="003E5887">
        <w:rPr>
          <w:color w:val="062328"/>
          <w:sz w:val="28"/>
          <w:szCs w:val="28"/>
        </w:rPr>
        <w:t xml:space="preserve"> себе, что они или их близкие люди могут умереть.</w:t>
      </w:r>
    </w:p>
    <w:p w:rsidR="002B65B9" w:rsidRPr="003E5887" w:rsidRDefault="002B65B9" w:rsidP="003E5887">
      <w:pPr>
        <w:pStyle w:val="a4"/>
        <w:spacing w:line="360" w:lineRule="auto"/>
        <w:jc w:val="both"/>
        <w:rPr>
          <w:color w:val="333333"/>
          <w:sz w:val="28"/>
          <w:szCs w:val="28"/>
        </w:rPr>
      </w:pPr>
      <w:r w:rsidRPr="003E5887">
        <w:rPr>
          <w:color w:val="333333"/>
          <w:sz w:val="28"/>
          <w:szCs w:val="28"/>
        </w:rPr>
        <w:t>3</w:t>
      </w:r>
      <w:r w:rsidRPr="003E5887">
        <w:rPr>
          <w:color w:val="062328"/>
          <w:sz w:val="28"/>
          <w:szCs w:val="28"/>
        </w:rPr>
        <w:t>. В поведении 10-12-летних детей проявляется фрагментарность. Это поведение можно рассматривать как психологическую защиту ребенка от состояния тревоги и страдания. Дети впервые осознают неотвратимую природу смерти.</w:t>
      </w:r>
    </w:p>
    <w:p w:rsidR="002B65B9" w:rsidRPr="003E5887" w:rsidRDefault="002B65B9" w:rsidP="003E5887">
      <w:pPr>
        <w:pStyle w:val="a4"/>
        <w:spacing w:line="360" w:lineRule="auto"/>
        <w:jc w:val="both"/>
        <w:rPr>
          <w:color w:val="333333"/>
          <w:sz w:val="28"/>
          <w:szCs w:val="28"/>
        </w:rPr>
      </w:pPr>
      <w:r w:rsidRPr="003E5887">
        <w:rPr>
          <w:color w:val="062328"/>
          <w:sz w:val="28"/>
          <w:szCs w:val="28"/>
        </w:rPr>
        <w:t>4. Подростки могут регрессировать на более ранние представления о смерти, но обычно они заняты, как взрослые, поисками смысла смерти.</w:t>
      </w:r>
    </w:p>
    <w:p w:rsidR="002B65B9" w:rsidRPr="003E5887" w:rsidRDefault="002B65B9" w:rsidP="003E5887">
      <w:pPr>
        <w:pStyle w:val="a4"/>
        <w:spacing w:line="360" w:lineRule="auto"/>
        <w:jc w:val="both"/>
        <w:rPr>
          <w:b/>
          <w:bCs/>
          <w:color w:val="062328"/>
          <w:sz w:val="28"/>
          <w:szCs w:val="28"/>
        </w:rPr>
      </w:pPr>
      <w:r w:rsidRPr="003E5887">
        <w:rPr>
          <w:color w:val="333333"/>
          <w:sz w:val="28"/>
          <w:szCs w:val="28"/>
        </w:rPr>
        <w:t>Фразы детского горя:</w:t>
      </w:r>
      <w:r w:rsidRPr="003E5887">
        <w:rPr>
          <w:b/>
          <w:bCs/>
          <w:color w:val="062328"/>
          <w:sz w:val="28"/>
          <w:szCs w:val="28"/>
        </w:rPr>
        <w:t> </w:t>
      </w:r>
    </w:p>
    <w:p w:rsidR="002B65B9" w:rsidRPr="003E5887" w:rsidRDefault="002B65B9" w:rsidP="003E5887">
      <w:pPr>
        <w:pStyle w:val="a4"/>
        <w:spacing w:line="360" w:lineRule="auto"/>
        <w:jc w:val="both"/>
        <w:rPr>
          <w:color w:val="333333"/>
          <w:sz w:val="28"/>
          <w:szCs w:val="28"/>
        </w:rPr>
      </w:pPr>
      <w:r w:rsidRPr="003E5887">
        <w:rPr>
          <w:color w:val="062328"/>
          <w:sz w:val="28"/>
          <w:szCs w:val="28"/>
        </w:rPr>
        <w:t>1 фаза – фаза протеста, когда ребенок отвергает и сопротивляется идее смерти и потери;</w:t>
      </w:r>
    </w:p>
    <w:p w:rsidR="002B65B9" w:rsidRPr="003E5887" w:rsidRDefault="002B65B9" w:rsidP="003E5887">
      <w:pPr>
        <w:pStyle w:val="a4"/>
        <w:spacing w:line="360" w:lineRule="auto"/>
        <w:jc w:val="both"/>
        <w:rPr>
          <w:color w:val="333333"/>
          <w:sz w:val="28"/>
          <w:szCs w:val="28"/>
        </w:rPr>
      </w:pPr>
      <w:r w:rsidRPr="003E5887">
        <w:rPr>
          <w:color w:val="062328"/>
          <w:sz w:val="28"/>
          <w:szCs w:val="28"/>
        </w:rPr>
        <w:t>2 фаза - фаза дезорганизации, в течение которой ребенок постепенно осознает, что потерянный близкий никогда не вернется;</w:t>
      </w:r>
    </w:p>
    <w:p w:rsidR="002B65B9" w:rsidRPr="003E5887" w:rsidRDefault="002B65B9" w:rsidP="003E5887">
      <w:pPr>
        <w:pStyle w:val="a4"/>
        <w:spacing w:line="360" w:lineRule="auto"/>
        <w:jc w:val="both"/>
        <w:rPr>
          <w:color w:val="333333"/>
          <w:sz w:val="28"/>
          <w:szCs w:val="28"/>
        </w:rPr>
      </w:pPr>
      <w:r w:rsidRPr="003E5887">
        <w:rPr>
          <w:color w:val="062328"/>
          <w:sz w:val="28"/>
          <w:szCs w:val="28"/>
        </w:rPr>
        <w:t>3 фаза для детей, как и для взрослых - фаза реорганизации, когда происходит процесс принятия потери и окончательное прощание. В это время дети вновь возвращаются к жизни.</w:t>
      </w:r>
    </w:p>
    <w:p w:rsidR="002B65B9" w:rsidRPr="003E5887" w:rsidRDefault="002B65B9" w:rsidP="003E5887">
      <w:pPr>
        <w:pStyle w:val="a4"/>
        <w:spacing w:line="360" w:lineRule="auto"/>
        <w:jc w:val="both"/>
        <w:rPr>
          <w:color w:val="333333"/>
          <w:sz w:val="28"/>
          <w:szCs w:val="28"/>
        </w:rPr>
      </w:pPr>
      <w:r w:rsidRPr="003E5887">
        <w:rPr>
          <w:b/>
          <w:bCs/>
          <w:color w:val="333333"/>
          <w:sz w:val="28"/>
          <w:szCs w:val="28"/>
        </w:rPr>
        <w:t> </w:t>
      </w:r>
      <w:r w:rsidR="003E5887">
        <w:rPr>
          <w:b/>
          <w:bCs/>
          <w:color w:val="333333"/>
          <w:sz w:val="28"/>
          <w:szCs w:val="28"/>
        </w:rPr>
        <w:tab/>
      </w:r>
      <w:proofErr w:type="gramStart"/>
      <w:r w:rsidRPr="003E5887">
        <w:rPr>
          <w:bCs/>
          <w:color w:val="333333"/>
          <w:sz w:val="28"/>
          <w:szCs w:val="28"/>
        </w:rPr>
        <w:t>Возможные</w:t>
      </w:r>
      <w:r w:rsidRPr="003E5887">
        <w:rPr>
          <w:b/>
          <w:bCs/>
          <w:color w:val="333333"/>
          <w:sz w:val="28"/>
          <w:szCs w:val="28"/>
        </w:rPr>
        <w:t xml:space="preserve"> </w:t>
      </w:r>
      <w:r w:rsidRPr="003E5887">
        <w:rPr>
          <w:bCs/>
          <w:color w:val="333333"/>
          <w:sz w:val="28"/>
          <w:szCs w:val="28"/>
        </w:rPr>
        <w:t>детские реакции  на утрату</w:t>
      </w:r>
      <w:r w:rsidR="00444874" w:rsidRPr="003E5887">
        <w:rPr>
          <w:bCs/>
          <w:color w:val="333333"/>
          <w:sz w:val="28"/>
          <w:szCs w:val="28"/>
        </w:rPr>
        <w:t>:</w:t>
      </w:r>
      <w:r w:rsidR="00444874" w:rsidRPr="003E5887">
        <w:rPr>
          <w:color w:val="333333"/>
          <w:sz w:val="28"/>
          <w:szCs w:val="28"/>
        </w:rPr>
        <w:t xml:space="preserve"> </w:t>
      </w:r>
      <w:r w:rsidR="00444874" w:rsidRPr="003E5887">
        <w:rPr>
          <w:color w:val="062328"/>
          <w:sz w:val="28"/>
          <w:szCs w:val="28"/>
        </w:rPr>
        <w:t>вопросы, интерес по теме;</w:t>
      </w:r>
      <w:r w:rsidR="00444874" w:rsidRPr="003E5887">
        <w:rPr>
          <w:color w:val="333333"/>
          <w:sz w:val="28"/>
          <w:szCs w:val="28"/>
        </w:rPr>
        <w:t xml:space="preserve"> и</w:t>
      </w:r>
      <w:r w:rsidR="00444874" w:rsidRPr="003E5887">
        <w:rPr>
          <w:color w:val="062328"/>
          <w:sz w:val="28"/>
          <w:szCs w:val="28"/>
        </w:rPr>
        <w:t>зменения в поведении;</w:t>
      </w:r>
      <w:r w:rsidR="00444874" w:rsidRPr="003E5887">
        <w:rPr>
          <w:color w:val="333333"/>
          <w:sz w:val="28"/>
          <w:szCs w:val="28"/>
        </w:rPr>
        <w:t xml:space="preserve"> н</w:t>
      </w:r>
      <w:r w:rsidRPr="003E5887">
        <w:rPr>
          <w:color w:val="062328"/>
          <w:sz w:val="28"/>
          <w:szCs w:val="28"/>
        </w:rPr>
        <w:t xml:space="preserve">евротические и </w:t>
      </w:r>
      <w:r w:rsidR="00444874" w:rsidRPr="003E5887">
        <w:rPr>
          <w:color w:val="062328"/>
          <w:sz w:val="28"/>
          <w:szCs w:val="28"/>
        </w:rPr>
        <w:t>психосоматические симптомы;</w:t>
      </w:r>
      <w:r w:rsidR="00444874" w:rsidRPr="003E5887">
        <w:rPr>
          <w:color w:val="333333"/>
          <w:sz w:val="28"/>
          <w:szCs w:val="28"/>
        </w:rPr>
        <w:t xml:space="preserve"> т</w:t>
      </w:r>
      <w:r w:rsidR="00444874" w:rsidRPr="003E5887">
        <w:rPr>
          <w:color w:val="062328"/>
          <w:sz w:val="28"/>
          <w:szCs w:val="28"/>
        </w:rPr>
        <w:t>ревога, страх;</w:t>
      </w:r>
      <w:r w:rsidR="00444874" w:rsidRPr="003E5887">
        <w:rPr>
          <w:color w:val="333333"/>
          <w:sz w:val="28"/>
          <w:szCs w:val="28"/>
        </w:rPr>
        <w:t xml:space="preserve"> п</w:t>
      </w:r>
      <w:r w:rsidR="00444874" w:rsidRPr="003E5887">
        <w:rPr>
          <w:color w:val="062328"/>
          <w:sz w:val="28"/>
          <w:szCs w:val="28"/>
        </w:rPr>
        <w:t>ечаль, слезы;</w:t>
      </w:r>
      <w:r w:rsidR="00444874" w:rsidRPr="003E5887">
        <w:rPr>
          <w:color w:val="333333"/>
          <w:sz w:val="28"/>
          <w:szCs w:val="28"/>
        </w:rPr>
        <w:t xml:space="preserve"> ч</w:t>
      </w:r>
      <w:r w:rsidR="00444874" w:rsidRPr="003E5887">
        <w:rPr>
          <w:color w:val="062328"/>
          <w:sz w:val="28"/>
          <w:szCs w:val="28"/>
        </w:rPr>
        <w:t>увство вины:</w:t>
      </w:r>
      <w:r w:rsidRPr="003E5887">
        <w:rPr>
          <w:color w:val="062328"/>
          <w:sz w:val="28"/>
          <w:szCs w:val="28"/>
        </w:rPr>
        <w:t xml:space="preserve"> а) смерть близкого, как наказание;</w:t>
      </w:r>
      <w:r w:rsidR="00444874" w:rsidRPr="003E5887">
        <w:rPr>
          <w:color w:val="333333"/>
          <w:sz w:val="28"/>
          <w:szCs w:val="28"/>
        </w:rPr>
        <w:t xml:space="preserve"> </w:t>
      </w:r>
      <w:r w:rsidRPr="003E5887">
        <w:rPr>
          <w:color w:val="062328"/>
          <w:sz w:val="28"/>
          <w:szCs w:val="28"/>
        </w:rPr>
        <w:t>б) оно может возникать у детей из-за того, что они ничего не чувствуют или не знают, что они чувствуют, в то время как все в</w:t>
      </w:r>
      <w:r w:rsidR="00444874" w:rsidRPr="003E5887">
        <w:rPr>
          <w:color w:val="062328"/>
          <w:sz w:val="28"/>
          <w:szCs w:val="28"/>
        </w:rPr>
        <w:t>округ них печальны и расстроены;</w:t>
      </w:r>
      <w:proofErr w:type="gramEnd"/>
      <w:r w:rsidR="00444874" w:rsidRPr="003E5887">
        <w:rPr>
          <w:color w:val="333333"/>
          <w:sz w:val="28"/>
          <w:szCs w:val="28"/>
        </w:rPr>
        <w:t xml:space="preserve"> в</w:t>
      </w:r>
      <w:r w:rsidRPr="003E5887">
        <w:rPr>
          <w:color w:val="062328"/>
          <w:sz w:val="28"/>
          <w:szCs w:val="28"/>
        </w:rPr>
        <w:t xml:space="preserve"> подростковом возрасте возможно возникновение чувства вины на специфической для этого возраста почве.</w:t>
      </w:r>
    </w:p>
    <w:p w:rsidR="00444874" w:rsidRPr="003E5887" w:rsidRDefault="002B65B9" w:rsidP="003E5887">
      <w:pPr>
        <w:pStyle w:val="a4"/>
        <w:spacing w:line="360" w:lineRule="auto"/>
        <w:jc w:val="center"/>
        <w:rPr>
          <w:b/>
          <w:color w:val="333333"/>
          <w:sz w:val="28"/>
          <w:szCs w:val="28"/>
        </w:rPr>
      </w:pPr>
      <w:r w:rsidRPr="003E5887">
        <w:rPr>
          <w:b/>
          <w:bCs/>
          <w:color w:val="333333"/>
          <w:sz w:val="28"/>
          <w:szCs w:val="28"/>
        </w:rPr>
        <w:lastRenderedPageBreak/>
        <w:t>Практическая помощь детям</w:t>
      </w:r>
    </w:p>
    <w:p w:rsidR="002B65B9" w:rsidRPr="003E5887" w:rsidRDefault="002B65B9" w:rsidP="003E5887">
      <w:pPr>
        <w:pStyle w:val="a4"/>
        <w:spacing w:line="360" w:lineRule="auto"/>
        <w:ind w:firstLine="708"/>
        <w:jc w:val="both"/>
        <w:rPr>
          <w:b/>
          <w:color w:val="333333"/>
          <w:sz w:val="28"/>
          <w:szCs w:val="28"/>
        </w:rPr>
      </w:pPr>
      <w:r w:rsidRPr="003E5887">
        <w:rPr>
          <w:color w:val="062328"/>
          <w:sz w:val="28"/>
          <w:szCs w:val="28"/>
        </w:rPr>
        <w:t>Самый лучший способ помочь ребенку справиться с горем – это доверять естественному ходу самого горя, чувствовать состояние и потребности ребенка, находящегося в этом процессе.</w:t>
      </w:r>
    </w:p>
    <w:p w:rsidR="002B65B9" w:rsidRPr="003E5887" w:rsidRDefault="002B65B9" w:rsidP="003E5887">
      <w:pPr>
        <w:pStyle w:val="a4"/>
        <w:spacing w:line="360" w:lineRule="auto"/>
        <w:jc w:val="both"/>
        <w:rPr>
          <w:color w:val="333333"/>
          <w:sz w:val="28"/>
          <w:szCs w:val="28"/>
        </w:rPr>
      </w:pPr>
      <w:r w:rsidRPr="003E5887">
        <w:rPr>
          <w:color w:val="062328"/>
          <w:sz w:val="28"/>
          <w:szCs w:val="28"/>
        </w:rPr>
        <w:t>Условия благоприятно</w:t>
      </w:r>
      <w:r w:rsidR="00752D7F" w:rsidRPr="003E5887">
        <w:rPr>
          <w:color w:val="062328"/>
          <w:sz w:val="28"/>
          <w:szCs w:val="28"/>
        </w:rPr>
        <w:t>го проживания горя:</w:t>
      </w:r>
    </w:p>
    <w:p w:rsidR="002B65B9" w:rsidRPr="003E5887" w:rsidRDefault="002B65B9" w:rsidP="003E5887">
      <w:pPr>
        <w:pStyle w:val="a4"/>
        <w:spacing w:line="360" w:lineRule="auto"/>
        <w:jc w:val="both"/>
        <w:rPr>
          <w:color w:val="333333"/>
          <w:sz w:val="28"/>
          <w:szCs w:val="28"/>
        </w:rPr>
      </w:pPr>
      <w:r w:rsidRPr="003E5887">
        <w:rPr>
          <w:color w:val="062328"/>
          <w:sz w:val="28"/>
          <w:szCs w:val="28"/>
        </w:rPr>
        <w:t>Хорошие отношения с родителем до его смерти. </w:t>
      </w:r>
    </w:p>
    <w:p w:rsidR="002B65B9" w:rsidRPr="003E5887" w:rsidRDefault="002B65B9" w:rsidP="003E5887">
      <w:pPr>
        <w:pStyle w:val="a4"/>
        <w:spacing w:line="360" w:lineRule="auto"/>
        <w:jc w:val="both"/>
        <w:rPr>
          <w:color w:val="062328"/>
          <w:sz w:val="28"/>
          <w:szCs w:val="28"/>
        </w:rPr>
      </w:pPr>
      <w:r w:rsidRPr="003E5887">
        <w:rPr>
          <w:color w:val="062328"/>
          <w:sz w:val="28"/>
          <w:szCs w:val="28"/>
        </w:rPr>
        <w:t>Получение адекватной информации, откровенных ответов на вопросы ребенка.</w:t>
      </w:r>
    </w:p>
    <w:p w:rsidR="002B65B9" w:rsidRPr="003E5887" w:rsidRDefault="002B65B9" w:rsidP="003E5887">
      <w:pPr>
        <w:pStyle w:val="a4"/>
        <w:spacing w:line="360" w:lineRule="auto"/>
        <w:jc w:val="both"/>
        <w:rPr>
          <w:color w:val="333333"/>
          <w:sz w:val="28"/>
          <w:szCs w:val="28"/>
        </w:rPr>
      </w:pPr>
      <w:r w:rsidRPr="003E5887">
        <w:rPr>
          <w:color w:val="062328"/>
          <w:sz w:val="28"/>
          <w:szCs w:val="28"/>
        </w:rPr>
        <w:t xml:space="preserve">Участие в процессе </w:t>
      </w:r>
      <w:proofErr w:type="spellStart"/>
      <w:r w:rsidRPr="003E5887">
        <w:rPr>
          <w:color w:val="062328"/>
          <w:sz w:val="28"/>
          <w:szCs w:val="28"/>
        </w:rPr>
        <w:t>оплакивания</w:t>
      </w:r>
      <w:proofErr w:type="spellEnd"/>
      <w:r w:rsidRPr="003E5887">
        <w:rPr>
          <w:color w:val="062328"/>
          <w:sz w:val="28"/>
          <w:szCs w:val="28"/>
        </w:rPr>
        <w:t xml:space="preserve"> вместе со всей семьей. </w:t>
      </w:r>
    </w:p>
    <w:p w:rsidR="002B65B9" w:rsidRPr="003E5887" w:rsidRDefault="002B65B9" w:rsidP="003E5887">
      <w:pPr>
        <w:pStyle w:val="a4"/>
        <w:spacing w:line="360" w:lineRule="auto"/>
        <w:jc w:val="both"/>
        <w:rPr>
          <w:color w:val="333333"/>
          <w:sz w:val="28"/>
          <w:szCs w:val="28"/>
        </w:rPr>
      </w:pPr>
      <w:r w:rsidRPr="003E5887">
        <w:rPr>
          <w:color w:val="062328"/>
          <w:sz w:val="28"/>
          <w:szCs w:val="28"/>
        </w:rPr>
        <w:t>Хорошие отношения с оставшимся в живых родителем,</w:t>
      </w:r>
      <w:r w:rsidRPr="003E5887">
        <w:rPr>
          <w:b/>
          <w:bCs/>
          <w:color w:val="062328"/>
          <w:sz w:val="28"/>
          <w:szCs w:val="28"/>
        </w:rPr>
        <w:t> </w:t>
      </w:r>
      <w:r w:rsidRPr="003E5887">
        <w:rPr>
          <w:color w:val="062328"/>
          <w:sz w:val="28"/>
          <w:szCs w:val="28"/>
        </w:rPr>
        <w:t>уверенность в нерушимости этих отношений.</w:t>
      </w:r>
      <w:r w:rsidRPr="003E5887">
        <w:rPr>
          <w:b/>
          <w:bCs/>
          <w:color w:val="062328"/>
          <w:sz w:val="28"/>
          <w:szCs w:val="28"/>
        </w:rPr>
        <w:t> </w:t>
      </w:r>
    </w:p>
    <w:p w:rsidR="002B65B9" w:rsidRPr="003E5887" w:rsidRDefault="002B65B9" w:rsidP="003E5887">
      <w:pPr>
        <w:pStyle w:val="a4"/>
        <w:spacing w:line="360" w:lineRule="auto"/>
        <w:jc w:val="both"/>
        <w:rPr>
          <w:color w:val="333333"/>
          <w:sz w:val="28"/>
          <w:szCs w:val="28"/>
        </w:rPr>
      </w:pPr>
      <w:r w:rsidRPr="003E5887">
        <w:rPr>
          <w:bCs/>
          <w:color w:val="000000"/>
          <w:sz w:val="28"/>
          <w:szCs w:val="28"/>
        </w:rPr>
        <w:t>Процесс преодоления горя, как набор заданий для травмированного ребёнка</w:t>
      </w:r>
      <w:r w:rsidR="00752D7F" w:rsidRPr="003E5887">
        <w:rPr>
          <w:bCs/>
          <w:color w:val="000000"/>
          <w:sz w:val="28"/>
          <w:szCs w:val="28"/>
        </w:rPr>
        <w:t>:</w:t>
      </w:r>
    </w:p>
    <w:p w:rsidR="002B65B9" w:rsidRPr="003E5887" w:rsidRDefault="002B65B9" w:rsidP="003E5887">
      <w:pPr>
        <w:pStyle w:val="a4"/>
        <w:spacing w:line="360" w:lineRule="auto"/>
        <w:jc w:val="both"/>
        <w:rPr>
          <w:color w:val="333333"/>
          <w:sz w:val="28"/>
          <w:szCs w:val="28"/>
        </w:rPr>
      </w:pPr>
      <w:r w:rsidRPr="003E5887">
        <w:rPr>
          <w:color w:val="000000"/>
          <w:sz w:val="28"/>
          <w:szCs w:val="28"/>
        </w:rPr>
        <w:t>Осознать горе и начать искать смысл за пределами того, что случилось.</w:t>
      </w:r>
    </w:p>
    <w:p w:rsidR="002B65B9" w:rsidRPr="003E5887" w:rsidRDefault="002B65B9" w:rsidP="003E5887">
      <w:pPr>
        <w:pStyle w:val="a4"/>
        <w:spacing w:line="360" w:lineRule="auto"/>
        <w:jc w:val="both"/>
        <w:rPr>
          <w:color w:val="333333"/>
          <w:sz w:val="28"/>
          <w:szCs w:val="28"/>
        </w:rPr>
      </w:pPr>
      <w:r w:rsidRPr="003E5887">
        <w:rPr>
          <w:color w:val="000000"/>
          <w:sz w:val="28"/>
          <w:szCs w:val="28"/>
        </w:rPr>
        <w:t>Идентифицировать, подтвердить и конструктивно выразить сильные реакции на потерю близкого человека.</w:t>
      </w:r>
    </w:p>
    <w:p w:rsidR="002B65B9" w:rsidRPr="003E5887" w:rsidRDefault="002B65B9" w:rsidP="003E5887">
      <w:pPr>
        <w:pStyle w:val="a4"/>
        <w:spacing w:line="360" w:lineRule="auto"/>
        <w:jc w:val="both"/>
        <w:rPr>
          <w:color w:val="333333"/>
          <w:sz w:val="28"/>
          <w:szCs w:val="28"/>
        </w:rPr>
      </w:pPr>
      <w:r w:rsidRPr="003E5887">
        <w:rPr>
          <w:color w:val="000000"/>
          <w:sz w:val="28"/>
          <w:szCs w:val="28"/>
        </w:rPr>
        <w:t>Отмечать все традиции, связанные с жизнью умершего человека.</w:t>
      </w:r>
    </w:p>
    <w:p w:rsidR="002B65B9" w:rsidRPr="003E5887" w:rsidRDefault="002B65B9" w:rsidP="003E5887">
      <w:pPr>
        <w:pStyle w:val="a4"/>
        <w:spacing w:line="360" w:lineRule="auto"/>
        <w:jc w:val="both"/>
        <w:rPr>
          <w:color w:val="333333"/>
          <w:sz w:val="28"/>
          <w:szCs w:val="28"/>
        </w:rPr>
      </w:pPr>
      <w:r w:rsidRPr="003E5887">
        <w:rPr>
          <w:color w:val="000000"/>
          <w:sz w:val="28"/>
          <w:szCs w:val="28"/>
        </w:rPr>
        <w:t>Продолжать жить дальше с живущими и любящими тебя людьми.</w:t>
      </w:r>
    </w:p>
    <w:p w:rsidR="002B65B9" w:rsidRPr="003E5887" w:rsidRDefault="002B65B9" w:rsidP="003E5887">
      <w:pPr>
        <w:pStyle w:val="a4"/>
        <w:spacing w:line="360" w:lineRule="auto"/>
        <w:jc w:val="both"/>
        <w:rPr>
          <w:b/>
          <w:sz w:val="28"/>
          <w:szCs w:val="28"/>
        </w:rPr>
      </w:pPr>
      <w:r w:rsidRPr="003E5887">
        <w:rPr>
          <w:b/>
          <w:sz w:val="28"/>
          <w:szCs w:val="28"/>
        </w:rPr>
        <w:t>Рекомендации воспитателям и учителя</w:t>
      </w:r>
      <w:proofErr w:type="gramStart"/>
      <w:r w:rsidRPr="003E5887">
        <w:rPr>
          <w:b/>
          <w:sz w:val="28"/>
          <w:szCs w:val="28"/>
        </w:rPr>
        <w:t>м(</w:t>
      </w:r>
      <w:proofErr w:type="gramEnd"/>
      <w:r w:rsidRPr="003E5887">
        <w:rPr>
          <w:b/>
          <w:sz w:val="28"/>
          <w:szCs w:val="28"/>
        </w:rPr>
        <w:t>детский  сад, начальная школа)</w:t>
      </w:r>
    </w:p>
    <w:p w:rsidR="002B65B9" w:rsidRPr="003E5887" w:rsidRDefault="003E5887" w:rsidP="003E5887">
      <w:pPr>
        <w:pStyle w:val="a4"/>
        <w:spacing w:line="360" w:lineRule="auto"/>
        <w:jc w:val="both"/>
        <w:rPr>
          <w:color w:val="333333"/>
          <w:sz w:val="28"/>
          <w:szCs w:val="28"/>
        </w:rPr>
      </w:pPr>
      <w:r>
        <w:rPr>
          <w:color w:val="062328"/>
          <w:sz w:val="28"/>
          <w:szCs w:val="28"/>
        </w:rPr>
        <w:t xml:space="preserve">1. </w:t>
      </w:r>
      <w:r w:rsidR="002B65B9" w:rsidRPr="003E5887">
        <w:rPr>
          <w:color w:val="062328"/>
          <w:sz w:val="28"/>
          <w:szCs w:val="28"/>
        </w:rPr>
        <w:t>Наблюдайте за изменениями в поведении ребенка, потерявшего кого-либо из близких. Относитесь с терпением, старайтесь не показывать своего удивления, не заставляйте ребенка делать что-либо вопреки его воле.</w:t>
      </w:r>
    </w:p>
    <w:p w:rsidR="002B65B9" w:rsidRPr="003E5887" w:rsidRDefault="003E5887" w:rsidP="003E5887">
      <w:pPr>
        <w:pStyle w:val="a4"/>
        <w:spacing w:line="360" w:lineRule="auto"/>
        <w:jc w:val="both"/>
        <w:rPr>
          <w:color w:val="333333"/>
          <w:sz w:val="28"/>
          <w:szCs w:val="28"/>
        </w:rPr>
      </w:pPr>
      <w:r>
        <w:rPr>
          <w:color w:val="062328"/>
          <w:sz w:val="28"/>
          <w:szCs w:val="28"/>
        </w:rPr>
        <w:t xml:space="preserve">2. </w:t>
      </w:r>
      <w:r w:rsidR="002B65B9" w:rsidRPr="003E5887">
        <w:rPr>
          <w:color w:val="062328"/>
          <w:sz w:val="28"/>
          <w:szCs w:val="28"/>
        </w:rPr>
        <w:t>Если ребенок хочет поговорить, найдите время его выслушать. Чаще прикасайтесь к ребенку.</w:t>
      </w:r>
    </w:p>
    <w:p w:rsidR="002B65B9" w:rsidRPr="003E5887" w:rsidRDefault="0062548B" w:rsidP="003E5887">
      <w:pPr>
        <w:pStyle w:val="a4"/>
        <w:spacing w:line="360" w:lineRule="auto"/>
        <w:jc w:val="both"/>
        <w:rPr>
          <w:color w:val="333333"/>
          <w:sz w:val="28"/>
          <w:szCs w:val="28"/>
        </w:rPr>
      </w:pPr>
      <w:r>
        <w:rPr>
          <w:color w:val="062328"/>
          <w:sz w:val="28"/>
          <w:szCs w:val="28"/>
        </w:rPr>
        <w:t xml:space="preserve">3. </w:t>
      </w:r>
      <w:r w:rsidR="002B65B9" w:rsidRPr="003E5887">
        <w:rPr>
          <w:color w:val="062328"/>
          <w:sz w:val="28"/>
          <w:szCs w:val="28"/>
        </w:rPr>
        <w:t>Постарайтесь привлечь лучших друзей ребенка.</w:t>
      </w:r>
    </w:p>
    <w:p w:rsidR="002B65B9" w:rsidRPr="003E5887" w:rsidRDefault="0062548B" w:rsidP="003E5887">
      <w:pPr>
        <w:pStyle w:val="a4"/>
        <w:spacing w:line="360" w:lineRule="auto"/>
        <w:jc w:val="both"/>
        <w:rPr>
          <w:color w:val="333333"/>
          <w:sz w:val="28"/>
          <w:szCs w:val="28"/>
        </w:rPr>
      </w:pPr>
      <w:r w:rsidRPr="0062548B">
        <w:rPr>
          <w:sz w:val="28"/>
          <w:szCs w:val="28"/>
        </w:rPr>
        <w:t>4.</w:t>
      </w:r>
      <w:r w:rsidR="002B65B9" w:rsidRPr="0062548B">
        <w:rPr>
          <w:sz w:val="28"/>
          <w:szCs w:val="28"/>
        </w:rPr>
        <w:t> </w:t>
      </w:r>
      <w:r w:rsidR="002B65B9" w:rsidRPr="003E5887">
        <w:rPr>
          <w:color w:val="062328"/>
          <w:sz w:val="28"/>
          <w:szCs w:val="28"/>
        </w:rPr>
        <w:t>Будьте готовы к вопросам ребенка и всегда будьте честны с ним.</w:t>
      </w:r>
    </w:p>
    <w:p w:rsidR="002B65B9" w:rsidRPr="003E5887" w:rsidRDefault="0062548B" w:rsidP="003E5887">
      <w:pPr>
        <w:pStyle w:val="a4"/>
        <w:spacing w:line="360" w:lineRule="auto"/>
        <w:jc w:val="both"/>
        <w:rPr>
          <w:color w:val="333333"/>
          <w:sz w:val="28"/>
          <w:szCs w:val="28"/>
        </w:rPr>
      </w:pPr>
      <w:r>
        <w:rPr>
          <w:color w:val="062328"/>
          <w:sz w:val="28"/>
          <w:szCs w:val="28"/>
        </w:rPr>
        <w:t xml:space="preserve">5. </w:t>
      </w:r>
      <w:r w:rsidR="002B65B9" w:rsidRPr="003E5887">
        <w:rPr>
          <w:color w:val="062328"/>
          <w:sz w:val="28"/>
          <w:szCs w:val="28"/>
        </w:rPr>
        <w:t>Докажите ребенку, что плакать не стыдно.</w:t>
      </w:r>
    </w:p>
    <w:p w:rsidR="002B65B9" w:rsidRPr="003E5887" w:rsidRDefault="0062548B" w:rsidP="003E5887">
      <w:pPr>
        <w:pStyle w:val="a4"/>
        <w:spacing w:line="360" w:lineRule="auto"/>
        <w:jc w:val="both"/>
        <w:rPr>
          <w:color w:val="333333"/>
          <w:sz w:val="28"/>
          <w:szCs w:val="28"/>
        </w:rPr>
      </w:pPr>
      <w:r>
        <w:rPr>
          <w:color w:val="062328"/>
          <w:sz w:val="28"/>
          <w:szCs w:val="28"/>
        </w:rPr>
        <w:t xml:space="preserve">6. </w:t>
      </w:r>
      <w:r w:rsidR="002B65B9" w:rsidRPr="003E5887">
        <w:rPr>
          <w:color w:val="062328"/>
          <w:sz w:val="28"/>
          <w:szCs w:val="28"/>
        </w:rPr>
        <w:t>Никогда не говорите ему: «Ты ведь так не думаешь, не правда ли?». Особенно если это касается детских страхов или чувства вины.</w:t>
      </w:r>
    </w:p>
    <w:p w:rsidR="002B65B9" w:rsidRPr="003E5887" w:rsidRDefault="0062548B" w:rsidP="003E5887">
      <w:pPr>
        <w:pStyle w:val="a4"/>
        <w:spacing w:line="360" w:lineRule="auto"/>
        <w:jc w:val="both"/>
        <w:rPr>
          <w:color w:val="333333"/>
          <w:sz w:val="28"/>
          <w:szCs w:val="28"/>
        </w:rPr>
      </w:pPr>
      <w:r>
        <w:rPr>
          <w:color w:val="062328"/>
          <w:sz w:val="28"/>
          <w:szCs w:val="28"/>
        </w:rPr>
        <w:t xml:space="preserve">7. </w:t>
      </w:r>
      <w:r w:rsidR="002B65B9" w:rsidRPr="003E5887">
        <w:rPr>
          <w:color w:val="062328"/>
          <w:sz w:val="28"/>
          <w:szCs w:val="28"/>
        </w:rPr>
        <w:t>Старайтесь быть в контакте с родителями.</w:t>
      </w:r>
    </w:p>
    <w:p w:rsidR="002B65B9" w:rsidRPr="003E5887" w:rsidRDefault="0062548B" w:rsidP="003E5887">
      <w:pPr>
        <w:pStyle w:val="a4"/>
        <w:spacing w:line="360" w:lineRule="auto"/>
        <w:jc w:val="both"/>
        <w:rPr>
          <w:color w:val="333333"/>
          <w:sz w:val="28"/>
          <w:szCs w:val="28"/>
        </w:rPr>
      </w:pPr>
      <w:r>
        <w:rPr>
          <w:color w:val="062328"/>
          <w:sz w:val="28"/>
          <w:szCs w:val="28"/>
        </w:rPr>
        <w:t xml:space="preserve">8. </w:t>
      </w:r>
      <w:r w:rsidR="002B65B9" w:rsidRPr="003E5887">
        <w:rPr>
          <w:color w:val="062328"/>
          <w:sz w:val="28"/>
          <w:szCs w:val="28"/>
        </w:rPr>
        <w:t>С особенным вниманием относитесь к «трудным» дням, например, праздникам.</w:t>
      </w:r>
    </w:p>
    <w:p w:rsidR="002B65B9" w:rsidRPr="003E5887" w:rsidRDefault="002B65B9" w:rsidP="003E5887">
      <w:pPr>
        <w:pStyle w:val="a4"/>
        <w:spacing w:line="360" w:lineRule="auto"/>
        <w:jc w:val="both"/>
        <w:rPr>
          <w:rFonts w:eastAsia="Calibri"/>
          <w:sz w:val="28"/>
          <w:szCs w:val="28"/>
          <w:lang w:eastAsia="en-US"/>
        </w:rPr>
      </w:pPr>
      <w:r w:rsidRPr="003E5887">
        <w:rPr>
          <w:color w:val="000000"/>
          <w:sz w:val="28"/>
          <w:szCs w:val="28"/>
        </w:rPr>
        <w:lastRenderedPageBreak/>
        <w:t> </w:t>
      </w:r>
      <w:r w:rsidRPr="003E5887">
        <w:rPr>
          <w:rFonts w:eastAsia="Calibri"/>
          <w:sz w:val="28"/>
          <w:szCs w:val="28"/>
          <w:lang w:eastAsia="en-US"/>
        </w:rPr>
        <w:tab/>
        <w:t>Если ребенка тревожит событие – говорить обязательно (ВАЖНО!!! предварительно уточнить у родителей, какой информацией владеет ребенок) Как говорить? Говорите спокойно, размеренно, немного замедлите речь. Простыми словами. Находитесь на одном уровне с ребенком. Говорите в удобном и безопасном месте. Цель – дать ребенку ощущение безопасности, опоры на взрослого. Что говорить? Факты</w:t>
      </w:r>
      <w:r w:rsidR="00752D7F" w:rsidRPr="003E5887">
        <w:rPr>
          <w:rFonts w:eastAsia="Calibri"/>
          <w:sz w:val="28"/>
          <w:szCs w:val="28"/>
          <w:lang w:eastAsia="en-US"/>
        </w:rPr>
        <w:t xml:space="preserve">, </w:t>
      </w:r>
      <w:r w:rsidRPr="003E5887">
        <w:rPr>
          <w:rFonts w:eastAsia="Calibri"/>
          <w:sz w:val="28"/>
          <w:szCs w:val="28"/>
          <w:lang w:eastAsia="en-US"/>
        </w:rPr>
        <w:t xml:space="preserve"> простым и доступным языком, без подробностей о ситуации. Подбирайте количество и содержание информации под возраст и характер ребенка. Помните, ваша задача не напугать, а успокоить. </w:t>
      </w:r>
    </w:p>
    <w:p w:rsidR="002B65B9" w:rsidRPr="003E5887" w:rsidRDefault="002B65B9" w:rsidP="0062548B">
      <w:pPr>
        <w:pStyle w:val="a4"/>
        <w:spacing w:line="360" w:lineRule="auto"/>
        <w:ind w:firstLine="708"/>
        <w:jc w:val="both"/>
        <w:rPr>
          <w:rFonts w:eastAsia="Calibri"/>
          <w:sz w:val="28"/>
          <w:szCs w:val="28"/>
          <w:lang w:eastAsia="en-US"/>
        </w:rPr>
      </w:pPr>
      <w:r w:rsidRPr="003E5887">
        <w:rPr>
          <w:rFonts w:eastAsia="Calibri"/>
          <w:sz w:val="28"/>
          <w:szCs w:val="28"/>
          <w:lang w:eastAsia="en-US"/>
        </w:rPr>
        <w:t>Например: «Между странами произошел конфликт/ссора/напряжение. Многие вз</w:t>
      </w:r>
      <w:r w:rsidR="00752D7F" w:rsidRPr="003E5887">
        <w:rPr>
          <w:rFonts w:eastAsia="Calibri"/>
          <w:sz w:val="28"/>
          <w:szCs w:val="28"/>
          <w:lang w:eastAsia="en-US"/>
        </w:rPr>
        <w:t>рослые сейчас стараются</w:t>
      </w:r>
      <w:r w:rsidRPr="003E5887">
        <w:rPr>
          <w:rFonts w:eastAsia="Calibri"/>
          <w:sz w:val="28"/>
          <w:szCs w:val="28"/>
          <w:lang w:eastAsia="en-US"/>
        </w:rPr>
        <w:t xml:space="preserve"> его решить. И твой папа/брат/дедушка тоже. И я надеюсь, что это скоро закончится. Но пока его не будет дома. Ты и мама с ним будете на связи (если вы знаете, что связь: телефонные звонки, письма и пр. есть), он вас любит и помнит о вас. Я с тобой, мы здесь сейчас в безопасности. Все вместе мы справимся». Говорите и слушайте, что говорит ребенок о своих эмоциях. Поддерживайте его, будьте рядом. Любые эмоции сейчас – это нормально. Не надо говорить ему, что он зря боится и много придумывает. Если ребенок испугался, назовите его чувство и окажите поддержку: «Ты расстроился/испугался, так бывает, это нормально. Я здесь, я с тобой». Дайте возможность поплакать или выразить злость.  Подчеркните, что взрослые сделают все необходимое, чтобы ребенок был в безопасности. Уточните, все ли ребенку понятно в Вашем разговоре. Отвечайте на вопросы, разрешите обсуждение. Делайте паузы, дайте возможность ребенку сориентироваться и задать вопросы, чтобы сделать ситуацию более понятной. Вы можете не знать ответов на все вопросы. Нормально сказать: «Я не знаю» и «Давай поищем ответ вместе/ попробуем разобраться». Как поддержать ребенка? По возможности не оставляйте ребенк</w:t>
      </w:r>
      <w:r w:rsidR="00752D7F" w:rsidRPr="003E5887">
        <w:rPr>
          <w:rFonts w:eastAsia="Calibri"/>
          <w:sz w:val="28"/>
          <w:szCs w:val="28"/>
          <w:lang w:eastAsia="en-US"/>
        </w:rPr>
        <w:t>а одного в течение дня. Включайте</w:t>
      </w:r>
      <w:r w:rsidRPr="003E5887">
        <w:rPr>
          <w:rFonts w:eastAsia="Calibri"/>
          <w:sz w:val="28"/>
          <w:szCs w:val="28"/>
          <w:lang w:eastAsia="en-US"/>
        </w:rPr>
        <w:t xml:space="preserve"> воспитанника в тот распорядок дня, который был у него до утраты - совместные прогулки, приемы пищи, интересные занятия, игры и пр.  Дошкольника важно сориентировать на дальнейшую деятельность и составить вместе план действий на ближайшее будущее.  Ребенку важно понять, что люди </w:t>
      </w:r>
      <w:r w:rsidRPr="003E5887">
        <w:rPr>
          <w:rFonts w:eastAsia="Calibri"/>
          <w:sz w:val="28"/>
          <w:szCs w:val="28"/>
          <w:lang w:eastAsia="en-US"/>
        </w:rPr>
        <w:lastRenderedPageBreak/>
        <w:t xml:space="preserve">вокруг него разделяют его эмоции и готовы поддержать его. Малышу важно почувствовать, что он продолжает быть значимым для оставшихся членов семьи и детского коллектива. Инициируйте общение и контакт первыми: улыбнуться, поймать взгляд, сказать что-то приятное, похвалить.  Больше телесного контакта - он дает ощущение безопасности. Используйте места для уединения. По возможности, обеспечьте ребенку больше сна и отдыха.  Отреагировать стрессовые ситуации детям помогает игра, лепка, рисование и сказки. Уважайте потребность в уединении, если ребенок не хочет общаться. Если он не может усидеть на месте, дайте ему возможность подвигаться. Когда ребенок не может совладать со своими эмоциями, помогите ему выразить свои чувства, разобраться в них. В случае потери контроля над поведением введите ясные и четкие ограничения, вместе с тем дайте возможность ему овладеть позитивными формами разрешения ситуации – создавайте как можно более безопасную атмосферу, в которой дети знают, что все чувства имеют право на существование и нормальны в столь тяжелой ситуации, в том числе и вина, боль, которую они чувствуют. Об особенностях взаимодействия с детьми участников СВО при пережитой ими острой фазе утраты на разных возрастных этапах (рекомендации педагогическим работникам). </w:t>
      </w:r>
    </w:p>
    <w:p w:rsidR="002B65B9" w:rsidRPr="003E5887" w:rsidRDefault="002B65B9" w:rsidP="0062548B">
      <w:pPr>
        <w:pStyle w:val="a4"/>
        <w:spacing w:line="360" w:lineRule="auto"/>
        <w:ind w:firstLine="708"/>
        <w:jc w:val="both"/>
        <w:rPr>
          <w:rFonts w:eastAsia="Calibri"/>
          <w:sz w:val="28"/>
          <w:szCs w:val="28"/>
          <w:lang w:eastAsia="en-US"/>
        </w:rPr>
      </w:pPr>
      <w:r w:rsidRPr="003E5887">
        <w:rPr>
          <w:rFonts w:eastAsia="Calibri"/>
          <w:sz w:val="28"/>
          <w:szCs w:val="28"/>
          <w:lang w:eastAsia="en-US"/>
        </w:rPr>
        <w:t xml:space="preserve">При взаимодействии с детьми дошкольного возраста важно учитывать следующее: </w:t>
      </w:r>
    </w:p>
    <w:p w:rsidR="002B65B9" w:rsidRPr="003E5887" w:rsidRDefault="002B65B9" w:rsidP="003E5887">
      <w:pPr>
        <w:pStyle w:val="a4"/>
        <w:spacing w:line="360" w:lineRule="auto"/>
        <w:jc w:val="both"/>
        <w:rPr>
          <w:rFonts w:eastAsia="Calibri"/>
          <w:sz w:val="28"/>
          <w:szCs w:val="28"/>
          <w:lang w:eastAsia="en-US"/>
        </w:rPr>
      </w:pPr>
      <w:r w:rsidRPr="003E5887">
        <w:rPr>
          <w:rFonts w:eastAsia="Calibri"/>
          <w:sz w:val="28"/>
          <w:szCs w:val="28"/>
          <w:lang w:eastAsia="en-US"/>
        </w:rPr>
        <w:t xml:space="preserve">1. У детей дошкольного возраста еще нет собственных навыков </w:t>
      </w:r>
      <w:proofErr w:type="spellStart"/>
      <w:r w:rsidRPr="003E5887">
        <w:rPr>
          <w:rFonts w:eastAsia="Calibri"/>
          <w:sz w:val="28"/>
          <w:szCs w:val="28"/>
          <w:lang w:eastAsia="en-US"/>
        </w:rPr>
        <w:t>совладания</w:t>
      </w:r>
      <w:proofErr w:type="spellEnd"/>
      <w:r w:rsidRPr="003E5887">
        <w:rPr>
          <w:rFonts w:eastAsia="Calibri"/>
          <w:sz w:val="28"/>
          <w:szCs w:val="28"/>
          <w:lang w:eastAsia="en-US"/>
        </w:rPr>
        <w:t xml:space="preserve"> с ситуацией, поэтому они практически полностью зависят от взрослого. После травматического события могут наблюдаться регрессия на более ранние поведенческие стадии, изменения режима питания и сна, необъяснимые боли, непослушание, </w:t>
      </w:r>
      <w:proofErr w:type="spellStart"/>
      <w:r w:rsidRPr="003E5887">
        <w:rPr>
          <w:rFonts w:eastAsia="Calibri"/>
          <w:sz w:val="28"/>
          <w:szCs w:val="28"/>
          <w:lang w:eastAsia="en-US"/>
        </w:rPr>
        <w:t>гиперактивность</w:t>
      </w:r>
      <w:proofErr w:type="spellEnd"/>
      <w:r w:rsidRPr="003E5887">
        <w:rPr>
          <w:rFonts w:eastAsia="Calibri"/>
          <w:sz w:val="28"/>
          <w:szCs w:val="28"/>
          <w:lang w:eastAsia="en-US"/>
        </w:rPr>
        <w:t xml:space="preserve">, речевые нарушения, агрессия, отстранение. Ребенок может снова и снова, преувеличивая, рассказывать о травматическом событии. </w:t>
      </w:r>
    </w:p>
    <w:p w:rsidR="002B65B9" w:rsidRPr="003E5887" w:rsidRDefault="002B65B9" w:rsidP="003E5887">
      <w:pPr>
        <w:pStyle w:val="a4"/>
        <w:spacing w:line="360" w:lineRule="auto"/>
        <w:jc w:val="both"/>
        <w:rPr>
          <w:rFonts w:eastAsia="Calibri"/>
          <w:sz w:val="28"/>
          <w:szCs w:val="28"/>
          <w:lang w:eastAsia="en-US"/>
        </w:rPr>
      </w:pPr>
      <w:r w:rsidRPr="003E5887">
        <w:rPr>
          <w:rFonts w:eastAsia="Calibri"/>
          <w:sz w:val="28"/>
          <w:szCs w:val="28"/>
          <w:lang w:eastAsia="en-US"/>
        </w:rPr>
        <w:t xml:space="preserve">2. Печаль – это одна из естественных эмоций. Если ребенок хочет и готов поговорить о своих чувствах, не препятствуйте, поддержите его в этом начинании. Ребенку важно услышать, что вы готовы понять его состояние. </w:t>
      </w:r>
    </w:p>
    <w:p w:rsidR="002B65B9" w:rsidRPr="003E5887" w:rsidRDefault="002B65B9" w:rsidP="003E5887">
      <w:pPr>
        <w:pStyle w:val="a4"/>
        <w:spacing w:line="360" w:lineRule="auto"/>
        <w:jc w:val="both"/>
        <w:rPr>
          <w:rFonts w:eastAsia="Calibri"/>
          <w:sz w:val="28"/>
          <w:szCs w:val="28"/>
          <w:lang w:eastAsia="en-US"/>
        </w:rPr>
      </w:pPr>
      <w:r w:rsidRPr="003E5887">
        <w:rPr>
          <w:rFonts w:eastAsia="Calibri"/>
          <w:sz w:val="28"/>
          <w:szCs w:val="28"/>
          <w:lang w:eastAsia="en-US"/>
        </w:rPr>
        <w:lastRenderedPageBreak/>
        <w:t xml:space="preserve">3. Если ребенок хочет поговорить о самом факте смерти, используйте простые для него слова, не допускающие недосказанности или двусмысленности. Не передавайте дошкольнику подробности смерти его близкого, если вы узнали их от родителей (законных представителей). Старайтесь следить, чтобы в его окружении также никто этого не делал. </w:t>
      </w:r>
    </w:p>
    <w:p w:rsidR="002B65B9" w:rsidRPr="003E5887" w:rsidRDefault="002B65B9" w:rsidP="003E5887">
      <w:pPr>
        <w:pStyle w:val="a4"/>
        <w:spacing w:line="360" w:lineRule="auto"/>
        <w:jc w:val="both"/>
        <w:rPr>
          <w:rFonts w:eastAsia="Calibri"/>
          <w:sz w:val="28"/>
          <w:szCs w:val="28"/>
          <w:lang w:eastAsia="en-US"/>
        </w:rPr>
      </w:pPr>
      <w:r w:rsidRPr="003E5887">
        <w:rPr>
          <w:rFonts w:eastAsia="Calibri"/>
          <w:sz w:val="28"/>
          <w:szCs w:val="28"/>
          <w:lang w:eastAsia="en-US"/>
        </w:rPr>
        <w:t xml:space="preserve">4. Если ребенок не хочет говорить об умершем, посещать места, связанные с ним, не настаивайте, не упрекайте его в этом. </w:t>
      </w:r>
    </w:p>
    <w:p w:rsidR="002B65B9" w:rsidRPr="003E5887" w:rsidRDefault="002B65B9" w:rsidP="003E5887">
      <w:pPr>
        <w:pStyle w:val="a4"/>
        <w:spacing w:line="360" w:lineRule="auto"/>
        <w:jc w:val="both"/>
        <w:rPr>
          <w:rFonts w:eastAsia="Calibri"/>
          <w:sz w:val="28"/>
          <w:szCs w:val="28"/>
          <w:lang w:eastAsia="en-US"/>
        </w:rPr>
      </w:pPr>
      <w:r w:rsidRPr="003E5887">
        <w:rPr>
          <w:rFonts w:eastAsia="Calibri"/>
          <w:sz w:val="28"/>
          <w:szCs w:val="28"/>
          <w:lang w:eastAsia="en-US"/>
        </w:rPr>
        <w:t xml:space="preserve">5. Избегайте обсуждать чересчур серьезные или страшные для дошкольника вещи, если есть вероятность, что он может услышать. Не стоит делать этого, даже если кажется, что ребенок слишком увлечен, чтобы слушать, или слишком мал, чтобы понимать. </w:t>
      </w:r>
    </w:p>
    <w:p w:rsidR="002B65B9" w:rsidRPr="003E5887" w:rsidRDefault="002B65B9" w:rsidP="003E5887">
      <w:pPr>
        <w:pStyle w:val="a4"/>
        <w:spacing w:line="360" w:lineRule="auto"/>
        <w:jc w:val="both"/>
        <w:rPr>
          <w:rFonts w:eastAsia="Calibri"/>
          <w:sz w:val="28"/>
          <w:szCs w:val="28"/>
          <w:lang w:eastAsia="en-US"/>
        </w:rPr>
      </w:pPr>
      <w:r w:rsidRPr="003E5887">
        <w:rPr>
          <w:rFonts w:eastAsia="Calibri"/>
          <w:sz w:val="28"/>
          <w:szCs w:val="28"/>
          <w:lang w:eastAsia="en-US"/>
        </w:rPr>
        <w:t xml:space="preserve">6. По возможности не оставляйте ребенка одного в течение дня, особенно, если он просит об этом. Если профессиональная необходимость того требует, сообщите дошкольнику, что уходите на определенное время, а потом вернетесь. 7. Не надо загружать ребенка, например, сведениями о геополитических стратегиях и национальных интересах. Масштабные, комплексные и трудноразрешимые проблемы могут дополнительно увеличивать тревожность. </w:t>
      </w:r>
    </w:p>
    <w:p w:rsidR="002B65B9" w:rsidRPr="003E5887" w:rsidRDefault="002B65B9" w:rsidP="003E5887">
      <w:pPr>
        <w:pStyle w:val="a4"/>
        <w:spacing w:line="360" w:lineRule="auto"/>
        <w:jc w:val="both"/>
        <w:rPr>
          <w:rFonts w:eastAsia="Calibri"/>
          <w:sz w:val="28"/>
          <w:szCs w:val="28"/>
          <w:lang w:eastAsia="en-US"/>
        </w:rPr>
      </w:pPr>
      <w:r w:rsidRPr="003E5887">
        <w:rPr>
          <w:rFonts w:eastAsia="Calibri"/>
          <w:sz w:val="28"/>
          <w:szCs w:val="28"/>
          <w:lang w:eastAsia="en-US"/>
        </w:rPr>
        <w:t xml:space="preserve">8. Постарайтесь по мере возможности включать воспитанника в тот распорядок дня, который был у него до утраты. </w:t>
      </w:r>
    </w:p>
    <w:p w:rsidR="00752D7F" w:rsidRPr="003E5887" w:rsidRDefault="002B65B9" w:rsidP="003E5887">
      <w:pPr>
        <w:pStyle w:val="a4"/>
        <w:spacing w:line="360" w:lineRule="auto"/>
        <w:jc w:val="both"/>
        <w:rPr>
          <w:rFonts w:eastAsia="Calibri"/>
          <w:sz w:val="28"/>
          <w:szCs w:val="28"/>
          <w:lang w:eastAsia="en-US"/>
        </w:rPr>
      </w:pPr>
      <w:r w:rsidRPr="003E5887">
        <w:rPr>
          <w:rFonts w:eastAsia="Calibri"/>
          <w:sz w:val="28"/>
          <w:szCs w:val="28"/>
          <w:lang w:eastAsia="en-US"/>
        </w:rPr>
        <w:t xml:space="preserve">9. Если родители (законные представители) ребенка обратятся к вам с вопросом, как сделать так, чтобы малыш не забыл умершего близкого человека, предложите им иметь наготове фотографию или другие памятные вещи. Когда ребенок будет готов, он может попросить рассказать ему об ушедшем человеке. </w:t>
      </w:r>
    </w:p>
    <w:p w:rsidR="002B65B9" w:rsidRPr="003E5887" w:rsidRDefault="002B65B9" w:rsidP="003E5887">
      <w:pPr>
        <w:pStyle w:val="a4"/>
        <w:spacing w:line="360" w:lineRule="auto"/>
        <w:jc w:val="both"/>
        <w:rPr>
          <w:rFonts w:eastAsia="Calibri"/>
          <w:sz w:val="28"/>
          <w:szCs w:val="28"/>
          <w:lang w:eastAsia="en-US"/>
        </w:rPr>
      </w:pPr>
      <w:r w:rsidRPr="003E5887">
        <w:rPr>
          <w:rFonts w:eastAsia="Calibri"/>
          <w:sz w:val="28"/>
          <w:szCs w:val="28"/>
          <w:lang w:eastAsia="en-US"/>
        </w:rPr>
        <w:t xml:space="preserve">10. Дети могут испытывать иррациональный страх преждевременной смерти, не понимая, что это такое и как она наступает. Идея смерти еще не полностью находит понимание у маленьких детей. Осознание реальности и близости смерти может быть травмирующим. Для этого всегда необходимо проговаривать с ребенком, что именно означает смерть, как она происходит, и как люди справляются со смертью близких. </w:t>
      </w:r>
    </w:p>
    <w:p w:rsidR="00ED6E35" w:rsidRPr="003E5887" w:rsidRDefault="002B65B9" w:rsidP="003E5887">
      <w:pPr>
        <w:pStyle w:val="a4"/>
        <w:spacing w:line="360" w:lineRule="auto"/>
        <w:jc w:val="both"/>
        <w:rPr>
          <w:rFonts w:eastAsia="Calibri"/>
          <w:sz w:val="28"/>
          <w:szCs w:val="28"/>
          <w:lang w:eastAsia="en-US"/>
        </w:rPr>
      </w:pPr>
      <w:r w:rsidRPr="003E5887">
        <w:rPr>
          <w:rFonts w:eastAsia="Calibri"/>
          <w:sz w:val="28"/>
          <w:szCs w:val="28"/>
          <w:lang w:eastAsia="en-US"/>
        </w:rPr>
        <w:lastRenderedPageBreak/>
        <w:t xml:space="preserve">11. К другим типичным для этого возраста реакциям относятся страх сепарации (утраты) с родителями, беспричинный плач, неподвижность. При беседе с детьми младшего школьного возраста важно учитывать, что в возрасте от 5 до 11 лет могут дополнительно проявиться страх школы, замкнутость, трудности концентрации, разрыв с прежними друзьями – то есть, целый комплекс поведенческих проблем и проблем, связанных с обучением, включая школьную тревожность. Могут также появляться и обостряться жалобы на плохое самочувствие и боли. В подростковом возрасте повышается риск обращения к неадаптивным формам </w:t>
      </w:r>
      <w:proofErr w:type="spellStart"/>
      <w:r w:rsidRPr="003E5887">
        <w:rPr>
          <w:rFonts w:eastAsia="Calibri"/>
          <w:sz w:val="28"/>
          <w:szCs w:val="28"/>
          <w:lang w:eastAsia="en-US"/>
        </w:rPr>
        <w:t>совладания</w:t>
      </w:r>
      <w:proofErr w:type="spellEnd"/>
      <w:r w:rsidRPr="003E5887">
        <w:rPr>
          <w:rFonts w:eastAsia="Calibri"/>
          <w:sz w:val="28"/>
          <w:szCs w:val="28"/>
          <w:lang w:eastAsia="en-US"/>
        </w:rPr>
        <w:t xml:space="preserve"> со стрессовой ситуацией – </w:t>
      </w:r>
      <w:proofErr w:type="spellStart"/>
      <w:r w:rsidRPr="003E5887">
        <w:rPr>
          <w:rFonts w:eastAsia="Calibri"/>
          <w:sz w:val="28"/>
          <w:szCs w:val="28"/>
          <w:lang w:eastAsia="en-US"/>
        </w:rPr>
        <w:t>аутоагрессивному</w:t>
      </w:r>
      <w:proofErr w:type="spellEnd"/>
      <w:r w:rsidRPr="003E5887">
        <w:rPr>
          <w:rFonts w:eastAsia="Calibri"/>
          <w:sz w:val="28"/>
          <w:szCs w:val="28"/>
          <w:lang w:eastAsia="en-US"/>
        </w:rPr>
        <w:t xml:space="preserve"> поведению, употреблению </w:t>
      </w:r>
      <w:proofErr w:type="spellStart"/>
      <w:r w:rsidRPr="003E5887">
        <w:rPr>
          <w:rFonts w:eastAsia="Calibri"/>
          <w:sz w:val="28"/>
          <w:szCs w:val="28"/>
          <w:lang w:eastAsia="en-US"/>
        </w:rPr>
        <w:t>психоактивных</w:t>
      </w:r>
      <w:proofErr w:type="spellEnd"/>
      <w:r w:rsidRPr="003E5887">
        <w:rPr>
          <w:rFonts w:eastAsia="Calibri"/>
          <w:sz w:val="28"/>
          <w:szCs w:val="28"/>
          <w:lang w:eastAsia="en-US"/>
        </w:rPr>
        <w:t xml:space="preserve"> веществ, а также противоправному и провокационному поведению. Переживания беспомощности и нестабильности мира могут быть очень болезненны в этом возрасте: эмоциональное оцепенение, проблемы в общении со сверстниками, депрессия, антисоциальное поведение, проблемы в обучении, суицидальные мысли, избегание каких-либо напоминаний о травматическом событии. Кроме того, в общении с детьми – родственниками жертв военных действий, родственниками людей, погибших (умерших) при исполнении обязанностей военной службы, необходимо постоянное соблюдение следующих правил всеми участниками образовательных отношений: </w:t>
      </w:r>
    </w:p>
    <w:p w:rsidR="00ED6E35" w:rsidRPr="003E5887" w:rsidRDefault="002B65B9" w:rsidP="003E5887">
      <w:pPr>
        <w:pStyle w:val="a4"/>
        <w:spacing w:line="360" w:lineRule="auto"/>
        <w:jc w:val="both"/>
        <w:rPr>
          <w:rFonts w:eastAsia="Calibri"/>
          <w:sz w:val="28"/>
          <w:szCs w:val="28"/>
          <w:lang w:eastAsia="en-US"/>
        </w:rPr>
      </w:pPr>
      <w:r w:rsidRPr="003E5887">
        <w:rPr>
          <w:rFonts w:eastAsia="Calibri"/>
          <w:sz w:val="28"/>
          <w:szCs w:val="28"/>
          <w:lang w:eastAsia="en-US"/>
        </w:rPr>
        <w:t xml:space="preserve">– Нельзя формировать у обучающегося идею о привлекательности смерти. Следует быть очень осторожным в описании причин смерти родителя. Не стоит рассказывать о смерти родителя как о сценарии, который захочет повторить ребенок. Абсолютно недопустимо озвучивать любые тезисы, даже минимально напоминающие «Он герой, потому что отдал жизнь», «Он любил тебя, потому и отдал за тебя жизнь», «Своей смертью он доказал, что он хороший человек» и прочие тезисы, героизирующие или восхваляющие факт смерти. </w:t>
      </w:r>
      <w:proofErr w:type="spellStart"/>
      <w:r w:rsidRPr="003E5887">
        <w:rPr>
          <w:rFonts w:eastAsia="Calibri"/>
          <w:sz w:val="28"/>
          <w:szCs w:val="28"/>
          <w:lang w:eastAsia="en-US"/>
        </w:rPr>
        <w:t>Конструктивнее</w:t>
      </w:r>
      <w:proofErr w:type="spellEnd"/>
      <w:r w:rsidRPr="003E5887">
        <w:rPr>
          <w:rFonts w:eastAsia="Calibri"/>
          <w:sz w:val="28"/>
          <w:szCs w:val="28"/>
          <w:lang w:eastAsia="en-US"/>
        </w:rPr>
        <w:t xml:space="preserve"> уделять больше внимания жизни и достижениям умершего. Каким он был человеком, каким хотел воспитать своего ребенка, каковы были его жизненные ценности. Таким образом, мы можем сделать упор на </w:t>
      </w:r>
      <w:r w:rsidRPr="003E5887">
        <w:rPr>
          <w:rFonts w:eastAsia="Calibri"/>
          <w:sz w:val="28"/>
          <w:szCs w:val="28"/>
          <w:lang w:eastAsia="en-US"/>
        </w:rPr>
        <w:lastRenderedPageBreak/>
        <w:t xml:space="preserve">положительные стороны жизни и сохранить в памяти обучающегося именно самые лучшие моменты, которые остались от его родителя. </w:t>
      </w:r>
    </w:p>
    <w:p w:rsidR="00517A63" w:rsidRPr="00517A63" w:rsidRDefault="002B65B9" w:rsidP="00517A63">
      <w:pPr>
        <w:pStyle w:val="a4"/>
        <w:spacing w:line="360" w:lineRule="auto"/>
        <w:jc w:val="both"/>
        <w:rPr>
          <w:rFonts w:eastAsia="Calibri"/>
          <w:sz w:val="28"/>
          <w:szCs w:val="28"/>
          <w:lang w:eastAsia="en-US"/>
        </w:rPr>
      </w:pPr>
      <w:r w:rsidRPr="003E5887">
        <w:rPr>
          <w:rFonts w:eastAsia="Calibri"/>
          <w:sz w:val="28"/>
          <w:szCs w:val="28"/>
          <w:lang w:eastAsia="en-US"/>
        </w:rPr>
        <w:t xml:space="preserve">– Недопустимо и описывать погибшего (умершего) родителя в негативном ключе. Для ребенка родитель в подавляющем большинстве случаев остается фигурой, с которой он себя во многом идентифицирует. Абсолютно недопустимо озвучивать тезисы наподобие: «Он погиб, потому что слабо боролся», «Он подвел своих товарищей», «Он глупо поступил». Даже в случае, если в вашем восприятии существуют весомые причины для этого. Разрушение положительного эмоционального образа родителя в восприятии ребенка – это дополнительная </w:t>
      </w:r>
      <w:proofErr w:type="spellStart"/>
      <w:r w:rsidRPr="003E5887">
        <w:rPr>
          <w:rFonts w:eastAsia="Calibri"/>
          <w:sz w:val="28"/>
          <w:szCs w:val="28"/>
          <w:lang w:eastAsia="en-US"/>
        </w:rPr>
        <w:t>травматизация</w:t>
      </w:r>
      <w:proofErr w:type="spellEnd"/>
      <w:r w:rsidRPr="003E5887">
        <w:rPr>
          <w:rFonts w:eastAsia="Calibri"/>
          <w:sz w:val="28"/>
          <w:szCs w:val="28"/>
          <w:lang w:eastAsia="en-US"/>
        </w:rPr>
        <w:t xml:space="preserve"> его психики, итак переживающей потерю. </w:t>
      </w:r>
    </w:p>
    <w:p w:rsidR="00517A63" w:rsidRPr="00517A63" w:rsidRDefault="00517A63" w:rsidP="00517A63">
      <w:pPr>
        <w:spacing w:line="360" w:lineRule="auto"/>
        <w:jc w:val="center"/>
        <w:rPr>
          <w:b/>
          <w:sz w:val="28"/>
          <w:szCs w:val="28"/>
        </w:rPr>
      </w:pPr>
      <w:r w:rsidRPr="00517A63">
        <w:rPr>
          <w:b/>
          <w:sz w:val="28"/>
          <w:szCs w:val="28"/>
        </w:rPr>
        <w:t xml:space="preserve">Литература </w:t>
      </w:r>
    </w:p>
    <w:p w:rsidR="00517A63" w:rsidRPr="00517A63" w:rsidRDefault="00517A63" w:rsidP="00517A63">
      <w:pPr>
        <w:spacing w:line="360" w:lineRule="auto"/>
        <w:jc w:val="center"/>
        <w:rPr>
          <w:b/>
          <w:sz w:val="28"/>
          <w:szCs w:val="28"/>
        </w:rPr>
      </w:pPr>
    </w:p>
    <w:p w:rsidR="00500EC6" w:rsidRDefault="00500EC6" w:rsidP="00CA38AD">
      <w:pPr>
        <w:numPr>
          <w:ilvl w:val="0"/>
          <w:numId w:val="3"/>
        </w:numPr>
        <w:spacing w:line="360" w:lineRule="auto"/>
        <w:jc w:val="both"/>
        <w:rPr>
          <w:sz w:val="28"/>
          <w:szCs w:val="28"/>
        </w:rPr>
      </w:pPr>
      <w:r>
        <w:rPr>
          <w:sz w:val="28"/>
          <w:szCs w:val="28"/>
        </w:rPr>
        <w:t xml:space="preserve">Психолого-педагогическое сопровождение семей участников (ветеранов) специальной </w:t>
      </w:r>
      <w:r w:rsidR="002919EC">
        <w:rPr>
          <w:sz w:val="28"/>
          <w:szCs w:val="28"/>
        </w:rPr>
        <w:t xml:space="preserve">военной операции в образовании. Электронное издание специального распространения </w:t>
      </w:r>
      <w:r>
        <w:rPr>
          <w:sz w:val="28"/>
          <w:szCs w:val="28"/>
        </w:rPr>
        <w:t>[Текст</w:t>
      </w:r>
      <w:r w:rsidRPr="00500EC6">
        <w:rPr>
          <w:sz w:val="28"/>
          <w:szCs w:val="28"/>
        </w:rPr>
        <w:t>]</w:t>
      </w:r>
      <w:r w:rsidR="002919EC">
        <w:rPr>
          <w:sz w:val="28"/>
          <w:szCs w:val="28"/>
        </w:rPr>
        <w:t xml:space="preserve"> // Москва. – 2024. </w:t>
      </w:r>
    </w:p>
    <w:p w:rsidR="002919EC" w:rsidRDefault="002919EC" w:rsidP="00CA38AD">
      <w:pPr>
        <w:numPr>
          <w:ilvl w:val="0"/>
          <w:numId w:val="3"/>
        </w:numPr>
        <w:spacing w:line="360" w:lineRule="auto"/>
        <w:jc w:val="both"/>
        <w:rPr>
          <w:sz w:val="28"/>
          <w:szCs w:val="28"/>
        </w:rPr>
      </w:pPr>
      <w:r>
        <w:rPr>
          <w:sz w:val="28"/>
          <w:szCs w:val="28"/>
        </w:rPr>
        <w:t>Модель психологического сопровождения семей участников (ветеранов) специальной военной операции. Методические рекомендации [Текст</w:t>
      </w:r>
      <w:r w:rsidRPr="00500EC6">
        <w:rPr>
          <w:sz w:val="28"/>
          <w:szCs w:val="28"/>
        </w:rPr>
        <w:t>]</w:t>
      </w:r>
      <w:r>
        <w:rPr>
          <w:sz w:val="28"/>
          <w:szCs w:val="28"/>
        </w:rPr>
        <w:t xml:space="preserve"> // Москва. – 2024.</w:t>
      </w:r>
    </w:p>
    <w:p w:rsidR="00CA38AD" w:rsidRPr="00CA38AD" w:rsidRDefault="002919EC" w:rsidP="00CA38AD">
      <w:pPr>
        <w:pStyle w:val="a3"/>
        <w:numPr>
          <w:ilvl w:val="0"/>
          <w:numId w:val="3"/>
        </w:numPr>
        <w:jc w:val="both"/>
        <w:rPr>
          <w:sz w:val="28"/>
          <w:szCs w:val="28"/>
        </w:rPr>
      </w:pPr>
      <w:r w:rsidRPr="00CA38AD">
        <w:rPr>
          <w:sz w:val="28"/>
          <w:szCs w:val="28"/>
        </w:rPr>
        <w:t>Работа с семьей переживающей горе для специалистов, оказывающих кризисную помощь семьям. Методические материалы</w:t>
      </w:r>
      <w:r w:rsidR="00CA38AD" w:rsidRPr="00CA38AD">
        <w:rPr>
          <w:sz w:val="28"/>
          <w:szCs w:val="28"/>
        </w:rPr>
        <w:t xml:space="preserve"> </w:t>
      </w:r>
      <w:r w:rsidRPr="00CA38AD">
        <w:rPr>
          <w:sz w:val="28"/>
          <w:szCs w:val="28"/>
        </w:rPr>
        <w:t xml:space="preserve"> </w:t>
      </w:r>
      <w:r w:rsidR="00CA38AD">
        <w:rPr>
          <w:sz w:val="28"/>
          <w:szCs w:val="28"/>
        </w:rPr>
        <w:t>[Текст] // Пермь</w:t>
      </w:r>
      <w:r w:rsidR="00CA38AD" w:rsidRPr="00CA38AD">
        <w:rPr>
          <w:sz w:val="28"/>
          <w:szCs w:val="28"/>
        </w:rPr>
        <w:t>. – 2024.</w:t>
      </w:r>
    </w:p>
    <w:p w:rsidR="002919EC" w:rsidRDefault="002919EC" w:rsidP="00CA38AD">
      <w:pPr>
        <w:spacing w:line="360" w:lineRule="auto"/>
        <w:ind w:left="420"/>
        <w:rPr>
          <w:sz w:val="28"/>
          <w:szCs w:val="28"/>
        </w:rPr>
      </w:pPr>
      <w:r>
        <w:rPr>
          <w:sz w:val="28"/>
          <w:szCs w:val="28"/>
        </w:rPr>
        <w:t xml:space="preserve"> </w:t>
      </w:r>
    </w:p>
    <w:p w:rsidR="002B65B9" w:rsidRPr="003E5887" w:rsidRDefault="002B65B9" w:rsidP="003E5887">
      <w:pPr>
        <w:pStyle w:val="a4"/>
        <w:spacing w:line="360" w:lineRule="auto"/>
        <w:jc w:val="both"/>
        <w:rPr>
          <w:rFonts w:eastAsia="Calibri"/>
          <w:sz w:val="28"/>
          <w:szCs w:val="28"/>
          <w:lang w:eastAsia="en-US"/>
        </w:rPr>
      </w:pPr>
    </w:p>
    <w:p w:rsidR="002B65B9" w:rsidRPr="003E5887" w:rsidRDefault="002B65B9" w:rsidP="003E5887">
      <w:pPr>
        <w:pStyle w:val="a4"/>
        <w:spacing w:line="360" w:lineRule="auto"/>
        <w:jc w:val="both"/>
        <w:rPr>
          <w:rFonts w:eastAsia="Calibri"/>
          <w:sz w:val="28"/>
          <w:szCs w:val="28"/>
          <w:lang w:eastAsia="en-US"/>
        </w:rPr>
      </w:pPr>
    </w:p>
    <w:p w:rsidR="0041551B" w:rsidRPr="003E5887" w:rsidRDefault="001C7911" w:rsidP="003E5887">
      <w:pPr>
        <w:pStyle w:val="a4"/>
        <w:spacing w:line="360" w:lineRule="auto"/>
        <w:jc w:val="both"/>
        <w:rPr>
          <w:sz w:val="28"/>
          <w:szCs w:val="28"/>
        </w:rPr>
      </w:pPr>
    </w:p>
    <w:sectPr w:rsidR="0041551B" w:rsidRPr="003E5887" w:rsidSect="0044487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046F6"/>
    <w:multiLevelType w:val="hybridMultilevel"/>
    <w:tmpl w:val="1EF63DCC"/>
    <w:lvl w:ilvl="0" w:tplc="25AA6432">
      <w:start w:val="1"/>
      <w:numFmt w:val="decimal"/>
      <w:lvlText w:val="%1."/>
      <w:lvlJc w:val="left"/>
      <w:pPr>
        <w:ind w:left="758" w:hanging="360"/>
      </w:pPr>
      <w:rPr>
        <w:rFonts w:hint="default"/>
        <w:color w:val="auto"/>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
    <w:nsid w:val="39391052"/>
    <w:multiLevelType w:val="hybridMultilevel"/>
    <w:tmpl w:val="354E7C60"/>
    <w:lvl w:ilvl="0" w:tplc="A3AEDA4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69FD5329"/>
    <w:multiLevelType w:val="hybridMultilevel"/>
    <w:tmpl w:val="2B000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0BA"/>
    <w:rsid w:val="001840C1"/>
    <w:rsid w:val="001C7911"/>
    <w:rsid w:val="002919EC"/>
    <w:rsid w:val="002B65B9"/>
    <w:rsid w:val="003E5887"/>
    <w:rsid w:val="00444874"/>
    <w:rsid w:val="00500EC6"/>
    <w:rsid w:val="00517A63"/>
    <w:rsid w:val="00585D56"/>
    <w:rsid w:val="0062548B"/>
    <w:rsid w:val="006640BA"/>
    <w:rsid w:val="00752D7F"/>
    <w:rsid w:val="00CA38AD"/>
    <w:rsid w:val="00DB709E"/>
    <w:rsid w:val="00E10F85"/>
    <w:rsid w:val="00EC1B75"/>
    <w:rsid w:val="00ED6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5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65B9"/>
    <w:pPr>
      <w:ind w:left="720"/>
      <w:contextualSpacing/>
    </w:pPr>
  </w:style>
  <w:style w:type="paragraph" w:styleId="a4">
    <w:name w:val="No Spacing"/>
    <w:uiPriority w:val="1"/>
    <w:qFormat/>
    <w:rsid w:val="00444874"/>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5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65B9"/>
    <w:pPr>
      <w:ind w:left="720"/>
      <w:contextualSpacing/>
    </w:pPr>
  </w:style>
  <w:style w:type="paragraph" w:styleId="a4">
    <w:name w:val="No Spacing"/>
    <w:uiPriority w:val="1"/>
    <w:qFormat/>
    <w:rsid w:val="00444874"/>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maam.ru/obrazovanie/sv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am.ru/obrazovanie/psihologiya-doshkolnik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2426</Words>
  <Characters>13832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2</cp:revision>
  <dcterms:created xsi:type="dcterms:W3CDTF">2025-03-21T09:11:00Z</dcterms:created>
  <dcterms:modified xsi:type="dcterms:W3CDTF">2025-03-21T09:11:00Z</dcterms:modified>
</cp:coreProperties>
</file>